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FF" w:rsidRDefault="008D5AFF">
      <w:pPr>
        <w:pStyle w:val="BodyText"/>
        <w:rPr>
          <w:sz w:val="10"/>
        </w:rPr>
      </w:pPr>
    </w:p>
    <w:p w:rsidR="008D5AFF" w:rsidRDefault="00E32CED">
      <w:pPr>
        <w:pStyle w:val="Heading2"/>
        <w:spacing w:before="91"/>
      </w:pPr>
      <w:r>
        <w:t>I, CÁC CĂN CỨ THỰC HIỆN:</w:t>
      </w:r>
    </w:p>
    <w:p w:rsidR="008D5AFF" w:rsidRDefault="00E32CED">
      <w:pPr>
        <w:pStyle w:val="Heading3"/>
        <w:spacing w:before="222"/>
        <w:jc w:val="left"/>
      </w:pPr>
      <w:r>
        <w:t>a, Căn cứ pháp lý:</w:t>
      </w:r>
    </w:p>
    <w:p w:rsidR="008D5AFF" w:rsidRDefault="00E32CED">
      <w:pPr>
        <w:pStyle w:val="ListParagraph"/>
        <w:numPr>
          <w:ilvl w:val="0"/>
          <w:numId w:val="9"/>
        </w:numPr>
        <w:tabs>
          <w:tab w:val="left" w:pos="409"/>
        </w:tabs>
        <w:spacing w:before="216"/>
        <w:ind w:left="408" w:hanging="162"/>
        <w:rPr>
          <w:sz w:val="27"/>
        </w:rPr>
      </w:pPr>
      <w:r>
        <w:rPr>
          <w:sz w:val="27"/>
        </w:rPr>
        <w:t>Căn cứ Luật xây</w:t>
      </w:r>
      <w:r>
        <w:rPr>
          <w:spacing w:val="1"/>
          <w:sz w:val="27"/>
        </w:rPr>
        <w:t xml:space="preserve"> </w:t>
      </w:r>
      <w:r>
        <w:rPr>
          <w:sz w:val="27"/>
        </w:rPr>
        <w:t>dựng;</w:t>
      </w:r>
    </w:p>
    <w:p w:rsidR="008D5AFF" w:rsidRDefault="00E32CED">
      <w:pPr>
        <w:pStyle w:val="ListParagraph"/>
        <w:numPr>
          <w:ilvl w:val="0"/>
          <w:numId w:val="9"/>
        </w:numPr>
        <w:tabs>
          <w:tab w:val="left" w:pos="409"/>
        </w:tabs>
        <w:spacing w:before="220" w:line="290" w:lineRule="auto"/>
        <w:ind w:right="307" w:firstLine="0"/>
        <w:rPr>
          <w:sz w:val="27"/>
        </w:rPr>
      </w:pPr>
      <w:r>
        <w:rPr>
          <w:sz w:val="27"/>
        </w:rPr>
        <w:t>Căn cứ Nghị định số 59/2015/NĐ-CP ngày 18/06/2015 về Quản lý dự án đầu tư xây</w:t>
      </w:r>
      <w:r>
        <w:rPr>
          <w:spacing w:val="3"/>
          <w:sz w:val="27"/>
        </w:rPr>
        <w:t xml:space="preserve"> </w:t>
      </w:r>
      <w:r>
        <w:rPr>
          <w:sz w:val="27"/>
        </w:rPr>
        <w:t>dựng;</w:t>
      </w:r>
    </w:p>
    <w:p w:rsidR="008D5AFF" w:rsidRDefault="00E32CED">
      <w:pPr>
        <w:pStyle w:val="ListParagraph"/>
        <w:numPr>
          <w:ilvl w:val="0"/>
          <w:numId w:val="9"/>
        </w:numPr>
        <w:tabs>
          <w:tab w:val="left" w:pos="416"/>
        </w:tabs>
        <w:spacing w:before="158" w:line="242" w:lineRule="auto"/>
        <w:ind w:right="279" w:firstLine="0"/>
        <w:rPr>
          <w:sz w:val="27"/>
        </w:rPr>
      </w:pPr>
      <w:r>
        <w:rPr>
          <w:sz w:val="27"/>
        </w:rPr>
        <w:t>Căn cứ Nghị định số 46/2015/NĐ-CP ngày 15/5/2015 về quản lý chất lượng và bảo trì công trình xây</w:t>
      </w:r>
      <w:r>
        <w:rPr>
          <w:spacing w:val="3"/>
          <w:sz w:val="27"/>
        </w:rPr>
        <w:t xml:space="preserve"> </w:t>
      </w:r>
      <w:r>
        <w:rPr>
          <w:sz w:val="27"/>
        </w:rPr>
        <w:t>dựng;</w:t>
      </w:r>
    </w:p>
    <w:p w:rsidR="008D5AFF" w:rsidRDefault="00E32CED">
      <w:pPr>
        <w:pStyle w:val="Heading3"/>
        <w:spacing w:before="122"/>
        <w:jc w:val="left"/>
      </w:pPr>
      <w:r>
        <w:t>b, Tiêu chuẩn và quy phạm xây dựng:</w:t>
      </w:r>
    </w:p>
    <w:p w:rsidR="008D5AFF" w:rsidRDefault="00E32CED">
      <w:pPr>
        <w:pStyle w:val="ListParagraph"/>
        <w:numPr>
          <w:ilvl w:val="0"/>
          <w:numId w:val="9"/>
        </w:numPr>
        <w:tabs>
          <w:tab w:val="left" w:pos="454"/>
        </w:tabs>
        <w:spacing w:before="215" w:line="290" w:lineRule="auto"/>
        <w:ind w:right="307" w:firstLine="0"/>
        <w:rPr>
          <w:sz w:val="27"/>
        </w:rPr>
      </w:pPr>
      <w:r>
        <w:rPr>
          <w:sz w:val="27"/>
        </w:rPr>
        <w:t>TCVN 9381:2012 (TCXDVN 373:2006) Hướng dẫn đánh giá mức độ nguy hiểm của kết cấu</w:t>
      </w:r>
      <w:r>
        <w:rPr>
          <w:spacing w:val="-3"/>
          <w:sz w:val="27"/>
        </w:rPr>
        <w:t xml:space="preserve"> </w:t>
      </w:r>
      <w:r>
        <w:rPr>
          <w:sz w:val="27"/>
        </w:rPr>
        <w:t>nhà</w:t>
      </w:r>
    </w:p>
    <w:p w:rsidR="008D5AFF" w:rsidRDefault="00E32CED">
      <w:pPr>
        <w:pStyle w:val="ListParagraph"/>
        <w:numPr>
          <w:ilvl w:val="0"/>
          <w:numId w:val="9"/>
        </w:numPr>
        <w:tabs>
          <w:tab w:val="left" w:pos="437"/>
        </w:tabs>
        <w:spacing w:before="156" w:line="290" w:lineRule="auto"/>
        <w:ind w:right="306" w:firstLine="0"/>
        <w:rPr>
          <w:sz w:val="27"/>
        </w:rPr>
      </w:pPr>
      <w:r>
        <w:rPr>
          <w:sz w:val="27"/>
        </w:rPr>
        <w:t>TCVN 9378:2012 (TCXDVN 270:2002) Khảo sát đánh giá tình trạng nhà và công trình xây gạch đá</w:t>
      </w:r>
    </w:p>
    <w:p w:rsidR="008D5AFF" w:rsidRDefault="00E32CED">
      <w:pPr>
        <w:pStyle w:val="ListParagraph"/>
        <w:numPr>
          <w:ilvl w:val="0"/>
          <w:numId w:val="9"/>
        </w:numPr>
        <w:tabs>
          <w:tab w:val="left" w:pos="406"/>
        </w:tabs>
        <w:spacing w:before="156"/>
        <w:ind w:left="405" w:hanging="159"/>
        <w:rPr>
          <w:sz w:val="27"/>
        </w:rPr>
      </w:pPr>
      <w:r>
        <w:rPr>
          <w:sz w:val="27"/>
        </w:rPr>
        <w:t xml:space="preserve">TCVN 2737:1995 Tải trọng và tác động- Tiêu </w:t>
      </w:r>
      <w:r>
        <w:rPr>
          <w:sz w:val="27"/>
        </w:rPr>
        <w:t>chuẩn thiết</w:t>
      </w:r>
      <w:r>
        <w:rPr>
          <w:spacing w:val="8"/>
          <w:sz w:val="27"/>
        </w:rPr>
        <w:t xml:space="preserve"> </w:t>
      </w:r>
      <w:r>
        <w:rPr>
          <w:sz w:val="27"/>
        </w:rPr>
        <w:t>kế</w:t>
      </w:r>
    </w:p>
    <w:p w:rsidR="008D5AFF" w:rsidRDefault="00E32CED">
      <w:pPr>
        <w:pStyle w:val="ListParagraph"/>
        <w:numPr>
          <w:ilvl w:val="0"/>
          <w:numId w:val="9"/>
        </w:numPr>
        <w:tabs>
          <w:tab w:val="left" w:pos="406"/>
        </w:tabs>
        <w:ind w:left="405" w:hanging="159"/>
        <w:rPr>
          <w:sz w:val="27"/>
        </w:rPr>
      </w:pPr>
      <w:r>
        <w:rPr>
          <w:sz w:val="27"/>
        </w:rPr>
        <w:t>TCVN 4085:1985 Kết cấu gạch đá- Quy phạm thi công và nghiệm</w:t>
      </w:r>
      <w:r>
        <w:rPr>
          <w:spacing w:val="16"/>
          <w:sz w:val="27"/>
        </w:rPr>
        <w:t xml:space="preserve"> </w:t>
      </w:r>
      <w:r>
        <w:rPr>
          <w:sz w:val="27"/>
        </w:rPr>
        <w:t>thu</w:t>
      </w:r>
    </w:p>
    <w:p w:rsidR="008D5AFF" w:rsidRDefault="00E32CED">
      <w:pPr>
        <w:pStyle w:val="ListParagraph"/>
        <w:numPr>
          <w:ilvl w:val="0"/>
          <w:numId w:val="9"/>
        </w:numPr>
        <w:tabs>
          <w:tab w:val="left" w:pos="406"/>
        </w:tabs>
        <w:ind w:left="405" w:hanging="159"/>
        <w:rPr>
          <w:sz w:val="27"/>
        </w:rPr>
      </w:pPr>
      <w:r>
        <w:rPr>
          <w:sz w:val="27"/>
        </w:rPr>
        <w:t>TCVN 5573:1991 Kết cấu gạch đá và gạch đá cốt thép- Tiêu chuẩn thiết</w:t>
      </w:r>
      <w:r>
        <w:rPr>
          <w:spacing w:val="27"/>
          <w:sz w:val="27"/>
        </w:rPr>
        <w:t xml:space="preserve"> </w:t>
      </w:r>
      <w:r>
        <w:rPr>
          <w:sz w:val="27"/>
        </w:rPr>
        <w:t>kế</w:t>
      </w:r>
    </w:p>
    <w:p w:rsidR="008D5AFF" w:rsidRDefault="00E32CED">
      <w:pPr>
        <w:pStyle w:val="ListParagraph"/>
        <w:numPr>
          <w:ilvl w:val="0"/>
          <w:numId w:val="9"/>
        </w:numPr>
        <w:tabs>
          <w:tab w:val="left" w:pos="406"/>
        </w:tabs>
        <w:spacing w:before="220"/>
        <w:ind w:left="405" w:hanging="159"/>
        <w:rPr>
          <w:sz w:val="27"/>
        </w:rPr>
      </w:pPr>
      <w:r>
        <w:rPr>
          <w:sz w:val="27"/>
        </w:rPr>
        <w:t>TCVN 9362:2012 (TCXD 45:1978) Tiêu chuẩn thiết kế nền nhà và công</w:t>
      </w:r>
      <w:r>
        <w:rPr>
          <w:spacing w:val="39"/>
          <w:sz w:val="27"/>
        </w:rPr>
        <w:t xml:space="preserve"> </w:t>
      </w:r>
      <w:r>
        <w:rPr>
          <w:sz w:val="27"/>
        </w:rPr>
        <w:t>trình</w:t>
      </w:r>
    </w:p>
    <w:p w:rsidR="008D5AFF" w:rsidRDefault="00E32CED">
      <w:pPr>
        <w:pStyle w:val="ListParagraph"/>
        <w:numPr>
          <w:ilvl w:val="0"/>
          <w:numId w:val="9"/>
        </w:numPr>
        <w:tabs>
          <w:tab w:val="left" w:pos="406"/>
        </w:tabs>
        <w:ind w:left="405" w:hanging="159"/>
        <w:rPr>
          <w:sz w:val="27"/>
        </w:rPr>
      </w:pPr>
      <w:r>
        <w:rPr>
          <w:sz w:val="27"/>
        </w:rPr>
        <w:t>TCVN 5574:2012 (TCXDVN 356:2005) TC thiết kế kết cấu bê tông cốt</w:t>
      </w:r>
      <w:r>
        <w:rPr>
          <w:spacing w:val="32"/>
          <w:sz w:val="27"/>
        </w:rPr>
        <w:t xml:space="preserve"> </w:t>
      </w:r>
      <w:r>
        <w:rPr>
          <w:sz w:val="27"/>
        </w:rPr>
        <w:t>thép</w:t>
      </w:r>
    </w:p>
    <w:p w:rsidR="008D5AFF" w:rsidRDefault="00E32CED">
      <w:pPr>
        <w:pStyle w:val="ListParagraph"/>
        <w:numPr>
          <w:ilvl w:val="0"/>
          <w:numId w:val="9"/>
        </w:numPr>
        <w:tabs>
          <w:tab w:val="left" w:pos="428"/>
        </w:tabs>
        <w:spacing w:before="223" w:line="290" w:lineRule="auto"/>
        <w:ind w:right="308" w:firstLine="0"/>
        <w:rPr>
          <w:sz w:val="27"/>
        </w:rPr>
      </w:pPr>
      <w:r>
        <w:rPr>
          <w:sz w:val="27"/>
        </w:rPr>
        <w:t>TCVN 9377:2012 (TCXDVN 303:2006) Công tác hoàn thiện trong xây dựng, thi công và nghiệm</w:t>
      </w:r>
      <w:r>
        <w:rPr>
          <w:spacing w:val="-1"/>
          <w:sz w:val="27"/>
        </w:rPr>
        <w:t xml:space="preserve"> </w:t>
      </w:r>
      <w:r>
        <w:rPr>
          <w:sz w:val="27"/>
        </w:rPr>
        <w:t>thu</w:t>
      </w:r>
    </w:p>
    <w:p w:rsidR="008D5AFF" w:rsidRDefault="00E32CED">
      <w:pPr>
        <w:pStyle w:val="ListParagraph"/>
        <w:numPr>
          <w:ilvl w:val="0"/>
          <w:numId w:val="9"/>
        </w:numPr>
        <w:tabs>
          <w:tab w:val="left" w:pos="428"/>
        </w:tabs>
        <w:spacing w:before="153" w:line="290" w:lineRule="auto"/>
        <w:ind w:right="307" w:firstLine="0"/>
        <w:rPr>
          <w:sz w:val="27"/>
        </w:rPr>
      </w:pPr>
      <w:r>
        <w:rPr>
          <w:sz w:val="27"/>
        </w:rPr>
        <w:t>TCVN 9343:2012 (TCXDVN 318:2004) Kết cấu bê tông và bê tông cốt thép- Hướng dẫn công tác bảo t</w:t>
      </w:r>
      <w:r>
        <w:rPr>
          <w:sz w:val="27"/>
        </w:rPr>
        <w:t>rì</w:t>
      </w:r>
    </w:p>
    <w:p w:rsidR="008D5AFF" w:rsidRDefault="00E32CED">
      <w:pPr>
        <w:pStyle w:val="ListParagraph"/>
        <w:numPr>
          <w:ilvl w:val="0"/>
          <w:numId w:val="9"/>
        </w:numPr>
        <w:tabs>
          <w:tab w:val="left" w:pos="425"/>
        </w:tabs>
        <w:spacing w:before="158" w:line="290" w:lineRule="auto"/>
        <w:ind w:right="307" w:firstLine="0"/>
        <w:rPr>
          <w:sz w:val="27"/>
        </w:rPr>
      </w:pPr>
      <w:r>
        <w:rPr>
          <w:sz w:val="27"/>
        </w:rPr>
        <w:t>TCVN 9400:2012 (TCXDVN 357:2005) Quy trình quan trắc độ nghiêng công trình bằng phương pháp trắc</w:t>
      </w:r>
      <w:r>
        <w:rPr>
          <w:spacing w:val="2"/>
          <w:sz w:val="27"/>
        </w:rPr>
        <w:t xml:space="preserve"> </w:t>
      </w:r>
      <w:r>
        <w:rPr>
          <w:sz w:val="27"/>
        </w:rPr>
        <w:t>địa</w:t>
      </w:r>
    </w:p>
    <w:p w:rsidR="008D5AFF" w:rsidRDefault="00E32CED">
      <w:pPr>
        <w:pStyle w:val="ListParagraph"/>
        <w:numPr>
          <w:ilvl w:val="0"/>
          <w:numId w:val="9"/>
        </w:numPr>
        <w:tabs>
          <w:tab w:val="left" w:pos="437"/>
        </w:tabs>
        <w:spacing w:before="157" w:line="290" w:lineRule="auto"/>
        <w:ind w:right="306" w:firstLine="0"/>
        <w:rPr>
          <w:sz w:val="27"/>
        </w:rPr>
      </w:pPr>
      <w:r>
        <w:rPr>
          <w:sz w:val="27"/>
        </w:rPr>
        <w:t>TCVN 9335:2012 (TCXD 171:1989) Bê tông nặng- Phương pháp không phá hoại sử dụng kết hợp máy đo siêu âm và súng bật nảy để xác định cường độ</w:t>
      </w:r>
      <w:r>
        <w:rPr>
          <w:spacing w:val="50"/>
          <w:sz w:val="27"/>
        </w:rPr>
        <w:t xml:space="preserve"> </w:t>
      </w:r>
      <w:r>
        <w:rPr>
          <w:sz w:val="27"/>
        </w:rPr>
        <w:t>nén</w:t>
      </w:r>
    </w:p>
    <w:p w:rsidR="008D5AFF" w:rsidRDefault="00E32CED">
      <w:pPr>
        <w:pStyle w:val="Heading2"/>
        <w:spacing w:before="155"/>
        <w:rPr>
          <w:b w:val="0"/>
        </w:rPr>
      </w:pPr>
      <w:r>
        <w:t>II, GIỚI</w:t>
      </w:r>
      <w:r>
        <w:t xml:space="preserve"> THIỆU CÔNG TRÌNH</w:t>
      </w:r>
      <w:r>
        <w:rPr>
          <w:b w:val="0"/>
        </w:rPr>
        <w:t>:</w:t>
      </w:r>
    </w:p>
    <w:p w:rsidR="008D5AFF" w:rsidRDefault="008D5AFF">
      <w:pPr>
        <w:pStyle w:val="BodyText"/>
        <w:spacing w:before="1"/>
        <w:rPr>
          <w:sz w:val="33"/>
        </w:rPr>
      </w:pPr>
    </w:p>
    <w:p w:rsidR="008D5AFF" w:rsidRPr="00533B8B" w:rsidRDefault="00E32CED">
      <w:pPr>
        <w:pStyle w:val="BodyText"/>
        <w:spacing w:before="1"/>
        <w:ind w:left="247"/>
        <w:rPr>
          <w:lang w:val="en-US"/>
        </w:rPr>
      </w:pPr>
      <w:r>
        <w:rPr>
          <w:b/>
        </w:rPr>
        <w:t xml:space="preserve">- </w:t>
      </w:r>
      <w:r>
        <w:t xml:space="preserve">Công trình: </w:t>
      </w:r>
      <w:r w:rsidR="00533B8B">
        <w:rPr>
          <w:lang w:val="en-US"/>
        </w:rPr>
        <w:t>………………..</w:t>
      </w:r>
    </w:p>
    <w:p w:rsidR="008D5AFF" w:rsidRDefault="008D5AFF">
      <w:pPr>
        <w:sectPr w:rsidR="008D5AFF">
          <w:type w:val="continuous"/>
          <w:pgSz w:w="11910" w:h="16840"/>
          <w:pgMar w:top="1580" w:right="760" w:bottom="280" w:left="1680" w:header="720" w:footer="720" w:gutter="0"/>
          <w:cols w:space="720"/>
        </w:sectPr>
      </w:pPr>
    </w:p>
    <w:p w:rsidR="008D5AFF" w:rsidRDefault="00E32CED">
      <w:pPr>
        <w:pStyle w:val="ListParagraph"/>
        <w:numPr>
          <w:ilvl w:val="0"/>
          <w:numId w:val="8"/>
        </w:numPr>
        <w:tabs>
          <w:tab w:val="left" w:pos="416"/>
        </w:tabs>
        <w:spacing w:before="70" w:line="266" w:lineRule="auto"/>
        <w:ind w:right="278" w:firstLine="0"/>
        <w:rPr>
          <w:sz w:val="27"/>
        </w:rPr>
      </w:pPr>
      <w:r>
        <w:rPr>
          <w:sz w:val="27"/>
        </w:rPr>
        <w:lastRenderedPageBreak/>
        <w:t xml:space="preserve">Hạng mục: </w:t>
      </w:r>
      <w:r w:rsidR="00533B8B">
        <w:rPr>
          <w:sz w:val="27"/>
          <w:lang w:val="en-US"/>
        </w:rPr>
        <w:t>…………………….</w:t>
      </w:r>
    </w:p>
    <w:p w:rsidR="008D5AFF" w:rsidRDefault="00E32CED">
      <w:pPr>
        <w:pStyle w:val="ListParagraph"/>
        <w:numPr>
          <w:ilvl w:val="0"/>
          <w:numId w:val="8"/>
        </w:numPr>
        <w:tabs>
          <w:tab w:val="left" w:pos="430"/>
        </w:tabs>
        <w:spacing w:before="17"/>
        <w:ind w:left="429" w:hanging="183"/>
        <w:rPr>
          <w:sz w:val="27"/>
        </w:rPr>
      </w:pPr>
      <w:r>
        <w:rPr>
          <w:w w:val="105"/>
          <w:sz w:val="27"/>
        </w:rPr>
        <w:t xml:space="preserve">Địa điểm: </w:t>
      </w:r>
      <w:r w:rsidR="00533B8B">
        <w:rPr>
          <w:w w:val="105"/>
          <w:sz w:val="27"/>
          <w:lang w:val="en-US"/>
        </w:rPr>
        <w:t>………………………………….</w:t>
      </w:r>
    </w:p>
    <w:p w:rsidR="008D5AFF" w:rsidRDefault="00E32CED">
      <w:pPr>
        <w:pStyle w:val="ListParagraph"/>
        <w:numPr>
          <w:ilvl w:val="0"/>
          <w:numId w:val="8"/>
        </w:numPr>
        <w:tabs>
          <w:tab w:val="left" w:pos="409"/>
        </w:tabs>
        <w:spacing w:before="68" w:line="242" w:lineRule="auto"/>
        <w:ind w:right="471" w:firstLine="0"/>
        <w:rPr>
          <w:sz w:val="27"/>
        </w:rPr>
      </w:pPr>
      <w:r>
        <w:rPr>
          <w:sz w:val="27"/>
        </w:rPr>
        <w:t xml:space="preserve">Đặc điểm: </w:t>
      </w:r>
      <w:r w:rsidR="00533B8B">
        <w:rPr>
          <w:sz w:val="27"/>
          <w:lang w:val="en-US"/>
        </w:rPr>
        <w:t>…………………………………….</w:t>
      </w:r>
    </w:p>
    <w:p w:rsidR="008D5AFF" w:rsidRDefault="008D5AFF">
      <w:pPr>
        <w:pStyle w:val="BodyText"/>
        <w:spacing w:before="7"/>
      </w:pPr>
    </w:p>
    <w:p w:rsidR="008D5AFF" w:rsidRDefault="00E32CED">
      <w:pPr>
        <w:pStyle w:val="Heading2"/>
      </w:pPr>
      <w:r>
        <w:t xml:space="preserve">III, MỤC ĐÍCH CÔNG TÁC KHẢO SÁT, KIỂM </w:t>
      </w:r>
      <w:r>
        <w:t>ĐỊNH</w:t>
      </w:r>
    </w:p>
    <w:p w:rsidR="008D5AFF" w:rsidRDefault="00E32CED">
      <w:pPr>
        <w:pStyle w:val="BodyText"/>
        <w:spacing w:before="215" w:line="290" w:lineRule="auto"/>
        <w:ind w:left="247" w:right="415" w:firstLine="204"/>
      </w:pPr>
      <w:r>
        <w:t>Kiểm định chất lượng công trình nhằm cung cấp các số liệu kỹ thuật, chất  lượng hiện tại các hạng mục của công trình cho Chủ đầu</w:t>
      </w:r>
      <w:r>
        <w:rPr>
          <w:spacing w:val="15"/>
        </w:rPr>
        <w:t xml:space="preserve"> </w:t>
      </w:r>
      <w:r>
        <w:t>tư.</w:t>
      </w:r>
    </w:p>
    <w:p w:rsidR="008D5AFF" w:rsidRDefault="00E32CED">
      <w:pPr>
        <w:pStyle w:val="Heading2"/>
        <w:spacing w:before="9"/>
      </w:pPr>
      <w:r>
        <w:t>IV, NỘI DUNG KHẢO SÁT, KIỂM ĐỊNH</w:t>
      </w:r>
    </w:p>
    <w:p w:rsidR="008D5AFF" w:rsidRDefault="00E32CED">
      <w:pPr>
        <w:pStyle w:val="BodyText"/>
        <w:spacing w:before="213" w:line="290" w:lineRule="auto"/>
        <w:ind w:left="247" w:right="306" w:firstLine="700"/>
        <w:jc w:val="both"/>
      </w:pPr>
      <w:r>
        <w:t>Để đảm bảo các thông số giúp cho việc đánh giá chất lượng hiện trạng  công trình, đơn</w:t>
      </w:r>
      <w:r>
        <w:t xml:space="preserve"> vị tư vấn kiểm định đã tiến hành thực hiện công tác khảo </w:t>
      </w:r>
      <w:r>
        <w:rPr>
          <w:spacing w:val="-2"/>
        </w:rPr>
        <w:t xml:space="preserve">sát </w:t>
      </w:r>
      <w:r>
        <w:t>trên công trình theo nội dung đề cương đã trình và được Chủ đầu tư phê duyệt bao gồm các công việc cụ thể như</w:t>
      </w:r>
      <w:r>
        <w:rPr>
          <w:spacing w:val="-2"/>
        </w:rPr>
        <w:t xml:space="preserve"> </w:t>
      </w:r>
      <w:r>
        <w:t>sau:</w:t>
      </w:r>
    </w:p>
    <w:p w:rsidR="008D5AFF" w:rsidRDefault="00E32CED">
      <w:pPr>
        <w:pStyle w:val="Heading3"/>
        <w:spacing w:line="290" w:lineRule="auto"/>
        <w:jc w:val="left"/>
      </w:pPr>
      <w:r>
        <w:t>IV.1, Đo vẽ, khảo sát hiện trạng và đánh giá chất lượng chi tiết kiến trúc, hiệ</w:t>
      </w:r>
      <w:r>
        <w:t xml:space="preserve">n </w:t>
      </w:r>
      <w:r>
        <w:t>trạng sử dụng công trình:</w:t>
      </w:r>
    </w:p>
    <w:p w:rsidR="008D5AFF" w:rsidRDefault="00E32CED">
      <w:pPr>
        <w:pStyle w:val="ListParagraph"/>
        <w:numPr>
          <w:ilvl w:val="0"/>
          <w:numId w:val="8"/>
        </w:numPr>
        <w:tabs>
          <w:tab w:val="left" w:pos="440"/>
        </w:tabs>
        <w:spacing w:before="151" w:line="290" w:lineRule="auto"/>
        <w:ind w:right="306" w:firstLine="0"/>
        <w:rPr>
          <w:sz w:val="27"/>
        </w:rPr>
      </w:pPr>
      <w:r>
        <w:rPr>
          <w:sz w:val="27"/>
        </w:rPr>
        <w:t>Tiến hành khảo sát sơ bộ, thu thập và phân tích thông tin liên quan đến quá  trình xây dựng và sử dụng công</w:t>
      </w:r>
      <w:r>
        <w:rPr>
          <w:spacing w:val="10"/>
          <w:sz w:val="27"/>
        </w:rPr>
        <w:t xml:space="preserve"> </w:t>
      </w:r>
      <w:r>
        <w:rPr>
          <w:sz w:val="27"/>
        </w:rPr>
        <w:t>trình.</w:t>
      </w:r>
    </w:p>
    <w:p w:rsidR="008D5AFF" w:rsidRDefault="00E32CED">
      <w:pPr>
        <w:pStyle w:val="ListParagraph"/>
        <w:numPr>
          <w:ilvl w:val="0"/>
          <w:numId w:val="8"/>
        </w:numPr>
        <w:tabs>
          <w:tab w:val="left" w:pos="418"/>
        </w:tabs>
        <w:spacing w:before="154" w:line="290" w:lineRule="auto"/>
        <w:ind w:right="309" w:firstLine="0"/>
        <w:rPr>
          <w:sz w:val="27"/>
        </w:rPr>
      </w:pPr>
      <w:r>
        <w:rPr>
          <w:sz w:val="27"/>
        </w:rPr>
        <w:t>- Khảo sát chi tiết hiện trạng hệ thống kỹ thuật của công trình và đánh giá chất lượng sử dụng hiện tại của công</w:t>
      </w:r>
      <w:r>
        <w:rPr>
          <w:spacing w:val="5"/>
          <w:sz w:val="27"/>
        </w:rPr>
        <w:t xml:space="preserve"> </w:t>
      </w:r>
      <w:r>
        <w:rPr>
          <w:sz w:val="27"/>
        </w:rPr>
        <w:t>trình.</w:t>
      </w:r>
    </w:p>
    <w:p w:rsidR="008D5AFF" w:rsidRDefault="00E32CED">
      <w:pPr>
        <w:pStyle w:val="ListParagraph"/>
        <w:numPr>
          <w:ilvl w:val="0"/>
          <w:numId w:val="8"/>
        </w:numPr>
        <w:tabs>
          <w:tab w:val="left" w:pos="409"/>
        </w:tabs>
        <w:spacing w:before="158"/>
        <w:ind w:left="408" w:hanging="162"/>
        <w:rPr>
          <w:sz w:val="27"/>
        </w:rPr>
      </w:pPr>
      <w:r>
        <w:rPr>
          <w:sz w:val="27"/>
        </w:rPr>
        <w:t>Đánh giá chất lượng kiến trúc và sử dụng của công</w:t>
      </w:r>
      <w:r>
        <w:rPr>
          <w:spacing w:val="9"/>
          <w:sz w:val="27"/>
        </w:rPr>
        <w:t xml:space="preserve"> </w:t>
      </w:r>
      <w:r>
        <w:rPr>
          <w:sz w:val="27"/>
        </w:rPr>
        <w:t>trình.</w:t>
      </w:r>
    </w:p>
    <w:p w:rsidR="008D5AFF" w:rsidRDefault="00E32CED">
      <w:pPr>
        <w:pStyle w:val="Heading3"/>
        <w:numPr>
          <w:ilvl w:val="0"/>
          <w:numId w:val="7"/>
        </w:numPr>
        <w:tabs>
          <w:tab w:val="left" w:pos="603"/>
        </w:tabs>
        <w:spacing w:before="230"/>
      </w:pPr>
      <w:r>
        <w:t>2, Khảo sát chi tiết hiện trạng chất lượng các bộ phận kết cấu công</w:t>
      </w:r>
      <w:r>
        <w:rPr>
          <w:spacing w:val="35"/>
        </w:rPr>
        <w:t xml:space="preserve"> </w:t>
      </w:r>
      <w:r>
        <w:t>trình</w:t>
      </w:r>
    </w:p>
    <w:p w:rsidR="008D5AFF" w:rsidRDefault="00E32CED">
      <w:pPr>
        <w:pStyle w:val="ListParagraph"/>
        <w:numPr>
          <w:ilvl w:val="0"/>
          <w:numId w:val="8"/>
        </w:numPr>
        <w:tabs>
          <w:tab w:val="left" w:pos="435"/>
        </w:tabs>
        <w:spacing w:before="213" w:line="290" w:lineRule="auto"/>
        <w:ind w:right="307" w:firstLine="0"/>
        <w:rPr>
          <w:sz w:val="27"/>
        </w:rPr>
      </w:pPr>
      <w:r>
        <w:rPr>
          <w:sz w:val="27"/>
        </w:rPr>
        <w:t>Giải pháp kết cấu phần móng (Đế móng, đài móng, dầm giằng móng, cao độ  đặt móng, đặc điểm nền móng</w:t>
      </w:r>
      <w:r>
        <w:rPr>
          <w:rFonts w:ascii="Arial" w:hAnsi="Arial"/>
          <w:sz w:val="27"/>
        </w:rPr>
        <w:t>…</w:t>
      </w:r>
      <w:r>
        <w:rPr>
          <w:sz w:val="27"/>
        </w:rPr>
        <w:t>).</w:t>
      </w:r>
    </w:p>
    <w:p w:rsidR="008D5AFF" w:rsidRDefault="00E32CED">
      <w:pPr>
        <w:pStyle w:val="ListParagraph"/>
        <w:numPr>
          <w:ilvl w:val="0"/>
          <w:numId w:val="8"/>
        </w:numPr>
        <w:tabs>
          <w:tab w:val="left" w:pos="418"/>
        </w:tabs>
        <w:spacing w:before="154" w:line="290" w:lineRule="auto"/>
        <w:ind w:right="307" w:firstLine="0"/>
        <w:rPr>
          <w:sz w:val="27"/>
        </w:rPr>
      </w:pPr>
      <w:r>
        <w:rPr>
          <w:sz w:val="27"/>
        </w:rPr>
        <w:t>Giải pháp kết c</w:t>
      </w:r>
      <w:r>
        <w:rPr>
          <w:sz w:val="27"/>
        </w:rPr>
        <w:t xml:space="preserve">ấu phần thân, kiểm tra kích thước tiết diện hình học các kết </w:t>
      </w:r>
      <w:r>
        <w:rPr>
          <w:spacing w:val="-2"/>
          <w:sz w:val="27"/>
        </w:rPr>
        <w:t xml:space="preserve">cấu </w:t>
      </w:r>
      <w:r>
        <w:rPr>
          <w:sz w:val="27"/>
        </w:rPr>
        <w:t>cơ bản, kết cấu</w:t>
      </w:r>
      <w:r>
        <w:rPr>
          <w:spacing w:val="1"/>
          <w:sz w:val="27"/>
        </w:rPr>
        <w:t xml:space="preserve"> </w:t>
      </w:r>
      <w:r>
        <w:rPr>
          <w:sz w:val="27"/>
        </w:rPr>
        <w:t>chính.</w:t>
      </w:r>
    </w:p>
    <w:p w:rsidR="008D5AFF" w:rsidRDefault="00E32CED">
      <w:pPr>
        <w:pStyle w:val="ListParagraph"/>
        <w:numPr>
          <w:ilvl w:val="0"/>
          <w:numId w:val="8"/>
        </w:numPr>
        <w:tabs>
          <w:tab w:val="left" w:pos="416"/>
        </w:tabs>
        <w:spacing w:before="159" w:line="290" w:lineRule="auto"/>
        <w:ind w:right="306" w:firstLine="0"/>
        <w:rPr>
          <w:sz w:val="27"/>
        </w:rPr>
      </w:pPr>
      <w:r>
        <w:rPr>
          <w:sz w:val="27"/>
        </w:rPr>
        <w:t xml:space="preserve">Kiểm tra cường độ bê tông một </w:t>
      </w:r>
      <w:r>
        <w:rPr>
          <w:spacing w:val="-3"/>
          <w:sz w:val="27"/>
        </w:rPr>
        <w:t xml:space="preserve">số </w:t>
      </w:r>
      <w:r>
        <w:rPr>
          <w:sz w:val="27"/>
        </w:rPr>
        <w:t>cấu kiện bằng phương pháp siêu âm kết hợp súng bật nảy, phương pháp khoan lấy</w:t>
      </w:r>
      <w:r>
        <w:rPr>
          <w:spacing w:val="5"/>
          <w:sz w:val="27"/>
        </w:rPr>
        <w:t xml:space="preserve"> </w:t>
      </w:r>
      <w:r>
        <w:rPr>
          <w:sz w:val="27"/>
        </w:rPr>
        <w:t>mẫu.</w:t>
      </w:r>
    </w:p>
    <w:p w:rsidR="008D5AFF" w:rsidRDefault="00E32CED">
      <w:pPr>
        <w:pStyle w:val="ListParagraph"/>
        <w:numPr>
          <w:ilvl w:val="0"/>
          <w:numId w:val="8"/>
        </w:numPr>
        <w:tabs>
          <w:tab w:val="left" w:pos="437"/>
        </w:tabs>
        <w:spacing w:before="158" w:line="290" w:lineRule="auto"/>
        <w:ind w:right="309" w:firstLine="0"/>
        <w:rPr>
          <w:sz w:val="27"/>
        </w:rPr>
      </w:pPr>
      <w:r>
        <w:rPr>
          <w:sz w:val="27"/>
        </w:rPr>
        <w:t>Khảo sát, đo vẽ mô tả các vết nứt toàn công trình (n</w:t>
      </w:r>
      <w:r>
        <w:rPr>
          <w:sz w:val="27"/>
        </w:rPr>
        <w:t>ứt tường, cột, dầm, sàn, móng,</w:t>
      </w:r>
      <w:r>
        <w:rPr>
          <w:spacing w:val="-2"/>
          <w:sz w:val="27"/>
        </w:rPr>
        <w:t xml:space="preserve"> </w:t>
      </w:r>
      <w:r>
        <w:rPr>
          <w:sz w:val="27"/>
        </w:rPr>
        <w:t>nền).</w:t>
      </w:r>
    </w:p>
    <w:p w:rsidR="008D5AFF" w:rsidRDefault="00E32CED">
      <w:pPr>
        <w:pStyle w:val="ListParagraph"/>
        <w:numPr>
          <w:ilvl w:val="0"/>
          <w:numId w:val="8"/>
        </w:numPr>
        <w:tabs>
          <w:tab w:val="left" w:pos="409"/>
        </w:tabs>
        <w:spacing w:before="153"/>
        <w:ind w:left="408" w:hanging="162"/>
        <w:rPr>
          <w:sz w:val="27"/>
        </w:rPr>
      </w:pPr>
      <w:r>
        <w:rPr>
          <w:sz w:val="27"/>
        </w:rPr>
        <w:t>Kiểm tra đánh giá, xếp loại cấu kiện, kết cấu nguy</w:t>
      </w:r>
      <w:r>
        <w:rPr>
          <w:spacing w:val="13"/>
          <w:sz w:val="27"/>
        </w:rPr>
        <w:t xml:space="preserve"> </w:t>
      </w:r>
      <w:r>
        <w:rPr>
          <w:sz w:val="27"/>
        </w:rPr>
        <w:t>hiểm.</w:t>
      </w:r>
    </w:p>
    <w:p w:rsidR="008D5AFF" w:rsidRDefault="008D5AFF">
      <w:pPr>
        <w:rPr>
          <w:sz w:val="27"/>
        </w:rPr>
        <w:sectPr w:rsidR="008D5AFF">
          <w:pgSz w:w="11910" w:h="16840"/>
          <w:pgMar w:top="1320" w:right="760" w:bottom="280" w:left="1680" w:header="720" w:footer="720" w:gutter="0"/>
          <w:cols w:space="720"/>
        </w:sectPr>
      </w:pPr>
    </w:p>
    <w:p w:rsidR="008D5AFF" w:rsidRDefault="00E32CED">
      <w:pPr>
        <w:pStyle w:val="ListParagraph"/>
        <w:numPr>
          <w:ilvl w:val="0"/>
          <w:numId w:val="8"/>
        </w:numPr>
        <w:tabs>
          <w:tab w:val="left" w:pos="409"/>
        </w:tabs>
        <w:spacing w:before="68"/>
        <w:ind w:left="408" w:hanging="162"/>
        <w:jc w:val="both"/>
        <w:rPr>
          <w:sz w:val="27"/>
        </w:rPr>
      </w:pPr>
      <w:r>
        <w:rPr>
          <w:sz w:val="27"/>
        </w:rPr>
        <w:lastRenderedPageBreak/>
        <w:t xml:space="preserve">Chụp ảnh ghi lại đặc điểm hiện trạng, </w:t>
      </w:r>
      <w:r>
        <w:rPr>
          <w:spacing w:val="-4"/>
          <w:sz w:val="27"/>
        </w:rPr>
        <w:t xml:space="preserve">mô </w:t>
      </w:r>
      <w:r>
        <w:rPr>
          <w:sz w:val="27"/>
        </w:rPr>
        <w:t>tả các hư hỏng, sai sót của công</w:t>
      </w:r>
      <w:r>
        <w:rPr>
          <w:spacing w:val="53"/>
          <w:sz w:val="27"/>
        </w:rPr>
        <w:t xml:space="preserve"> </w:t>
      </w:r>
      <w:r>
        <w:rPr>
          <w:sz w:val="27"/>
        </w:rPr>
        <w:t>trình.</w:t>
      </w:r>
    </w:p>
    <w:p w:rsidR="008D5AFF" w:rsidRDefault="00E32CED">
      <w:pPr>
        <w:pStyle w:val="Heading2"/>
        <w:spacing w:before="229"/>
        <w:jc w:val="both"/>
      </w:pPr>
      <w:r>
        <w:t>V, PHƯƠNG PHÁP THỰC HIỆN, ĐÁNH GIÁ</w:t>
      </w:r>
    </w:p>
    <w:p w:rsidR="008D5AFF" w:rsidRDefault="00E32CED">
      <w:pPr>
        <w:pStyle w:val="Heading3"/>
        <w:numPr>
          <w:ilvl w:val="0"/>
          <w:numId w:val="7"/>
        </w:numPr>
        <w:tabs>
          <w:tab w:val="left" w:pos="497"/>
        </w:tabs>
        <w:spacing w:before="220"/>
        <w:ind w:left="496" w:hanging="250"/>
        <w:jc w:val="both"/>
      </w:pPr>
      <w:r>
        <w:t>1, Tóm lược về phương pháp tiến hành và căn cứ để đánh</w:t>
      </w:r>
      <w:r>
        <w:rPr>
          <w:spacing w:val="16"/>
        </w:rPr>
        <w:t xml:space="preserve"> </w:t>
      </w:r>
      <w:r>
        <w:t>giá</w:t>
      </w:r>
    </w:p>
    <w:p w:rsidR="008D5AFF" w:rsidRDefault="00E32CED">
      <w:pPr>
        <w:pStyle w:val="ListParagraph"/>
        <w:numPr>
          <w:ilvl w:val="0"/>
          <w:numId w:val="8"/>
        </w:numPr>
        <w:tabs>
          <w:tab w:val="left" w:pos="409"/>
        </w:tabs>
        <w:spacing w:before="215" w:line="290" w:lineRule="auto"/>
        <w:ind w:right="305" w:firstLine="0"/>
        <w:jc w:val="both"/>
        <w:rPr>
          <w:sz w:val="27"/>
        </w:rPr>
      </w:pPr>
      <w:r>
        <w:rPr>
          <w:sz w:val="27"/>
        </w:rPr>
        <w:t>Việc thu thập các thông tin về công trình, chất lượng hiện trạng công trình được thực hiện thông qua quá trình khảo sát kết hợp với kết quả có được khi thực hiện đo đạc chi tiết, thí nghiệm kiểm đị</w:t>
      </w:r>
      <w:r>
        <w:rPr>
          <w:sz w:val="27"/>
        </w:rPr>
        <w:t>nh kiểm tra xác xuất tại hiện trường. Tổng hợp những số liệu đo đạc, thí nghiệm và các thông tin thu thập được về hiện trạng hư hỏng cũng như chất lượng của các chi tiết, bộ phận kết cấu là căn cứ để đánh giá tổng thể chất lượng hiện trạng về kiến trúc, kế</w:t>
      </w:r>
      <w:r>
        <w:rPr>
          <w:sz w:val="27"/>
        </w:rPr>
        <w:t>t cấu, hạ tầng kỹ thuật của công trình.</w:t>
      </w:r>
    </w:p>
    <w:p w:rsidR="008D5AFF" w:rsidRDefault="00E32CED">
      <w:pPr>
        <w:pStyle w:val="ListParagraph"/>
        <w:numPr>
          <w:ilvl w:val="0"/>
          <w:numId w:val="8"/>
        </w:numPr>
        <w:tabs>
          <w:tab w:val="left" w:pos="413"/>
        </w:tabs>
        <w:spacing w:before="159" w:line="290" w:lineRule="auto"/>
        <w:ind w:right="307" w:firstLine="0"/>
        <w:jc w:val="both"/>
        <w:rPr>
          <w:sz w:val="27"/>
        </w:rPr>
      </w:pPr>
      <w:r>
        <w:rPr>
          <w:sz w:val="27"/>
        </w:rPr>
        <w:t>Công tác khảo sát được thực hiện thông qua các quy trình quy phạm tiêu chuẩn của nhà nước, tham khảo thu thập các thông số, tiến hành đánh giá tuân theo TCXDVN 373:2006- Hướng dẫn đánh giá mức độ nguy hiểm của kết cấ</w:t>
      </w:r>
      <w:r>
        <w:rPr>
          <w:sz w:val="27"/>
        </w:rPr>
        <w:t>u nhà. (Tiêu chuẩn sửa đổi TCVN</w:t>
      </w:r>
      <w:r>
        <w:rPr>
          <w:spacing w:val="3"/>
          <w:sz w:val="27"/>
        </w:rPr>
        <w:t xml:space="preserve"> </w:t>
      </w:r>
      <w:r>
        <w:rPr>
          <w:sz w:val="27"/>
        </w:rPr>
        <w:t>9381:2012)</w:t>
      </w:r>
    </w:p>
    <w:p w:rsidR="008D5AFF" w:rsidRDefault="00E32CED">
      <w:pPr>
        <w:pStyle w:val="Heading3"/>
        <w:spacing w:before="164"/>
      </w:pPr>
      <w:r>
        <w:t>V.2, Các thiết bị chính sử dụng trong quá trình khảo sát, kiểm định</w:t>
      </w:r>
    </w:p>
    <w:p w:rsidR="008D5AFF" w:rsidRDefault="00E32CED">
      <w:pPr>
        <w:pStyle w:val="ListParagraph"/>
        <w:numPr>
          <w:ilvl w:val="0"/>
          <w:numId w:val="8"/>
        </w:numPr>
        <w:tabs>
          <w:tab w:val="left" w:pos="406"/>
        </w:tabs>
        <w:spacing w:before="215"/>
        <w:ind w:left="405" w:hanging="159"/>
        <w:jc w:val="both"/>
        <w:rPr>
          <w:sz w:val="27"/>
        </w:rPr>
      </w:pPr>
      <w:r>
        <w:rPr>
          <w:sz w:val="27"/>
        </w:rPr>
        <w:t>Thiết bị thử độ cứng bê tông bằng Súng bật nảy</w:t>
      </w:r>
      <w:r>
        <w:rPr>
          <w:spacing w:val="20"/>
          <w:sz w:val="27"/>
        </w:rPr>
        <w:t xml:space="preserve"> </w:t>
      </w:r>
      <w:r>
        <w:rPr>
          <w:sz w:val="27"/>
        </w:rPr>
        <w:t>N.</w:t>
      </w:r>
    </w:p>
    <w:p w:rsidR="008D5AFF" w:rsidRDefault="00E32CED">
      <w:pPr>
        <w:pStyle w:val="ListParagraph"/>
        <w:numPr>
          <w:ilvl w:val="0"/>
          <w:numId w:val="8"/>
        </w:numPr>
        <w:tabs>
          <w:tab w:val="left" w:pos="409"/>
        </w:tabs>
        <w:spacing w:before="220"/>
        <w:ind w:left="408" w:hanging="162"/>
        <w:jc w:val="both"/>
        <w:rPr>
          <w:sz w:val="27"/>
        </w:rPr>
      </w:pPr>
      <w:r>
        <w:rPr>
          <w:sz w:val="27"/>
        </w:rPr>
        <w:t xml:space="preserve">Máy khoan lấy </w:t>
      </w:r>
      <w:r>
        <w:rPr>
          <w:spacing w:val="-3"/>
          <w:sz w:val="27"/>
        </w:rPr>
        <w:t xml:space="preserve">mẫu </w:t>
      </w:r>
      <w:r>
        <w:rPr>
          <w:sz w:val="27"/>
        </w:rPr>
        <w:t>bê tông từ kết</w:t>
      </w:r>
      <w:r>
        <w:rPr>
          <w:spacing w:val="13"/>
          <w:sz w:val="27"/>
        </w:rPr>
        <w:t xml:space="preserve"> </w:t>
      </w:r>
      <w:r>
        <w:rPr>
          <w:sz w:val="27"/>
        </w:rPr>
        <w:t>cấu.</w:t>
      </w:r>
    </w:p>
    <w:p w:rsidR="008D5AFF" w:rsidRDefault="00E32CED">
      <w:pPr>
        <w:pStyle w:val="ListParagraph"/>
        <w:numPr>
          <w:ilvl w:val="0"/>
          <w:numId w:val="8"/>
        </w:numPr>
        <w:tabs>
          <w:tab w:val="left" w:pos="409"/>
        </w:tabs>
        <w:ind w:left="408" w:hanging="162"/>
        <w:jc w:val="both"/>
        <w:rPr>
          <w:sz w:val="27"/>
        </w:rPr>
      </w:pPr>
      <w:r>
        <w:rPr>
          <w:sz w:val="27"/>
        </w:rPr>
        <w:t>Máy đo vận tốc xung siêu âm truyền qua bê</w:t>
      </w:r>
      <w:r>
        <w:rPr>
          <w:spacing w:val="8"/>
          <w:sz w:val="27"/>
        </w:rPr>
        <w:t xml:space="preserve"> </w:t>
      </w:r>
      <w:r>
        <w:rPr>
          <w:sz w:val="27"/>
        </w:rPr>
        <w:t>tông.</w:t>
      </w:r>
    </w:p>
    <w:p w:rsidR="008D5AFF" w:rsidRDefault="00E32CED">
      <w:pPr>
        <w:pStyle w:val="ListParagraph"/>
        <w:numPr>
          <w:ilvl w:val="0"/>
          <w:numId w:val="8"/>
        </w:numPr>
        <w:tabs>
          <w:tab w:val="left" w:pos="409"/>
        </w:tabs>
        <w:ind w:left="408" w:hanging="162"/>
        <w:jc w:val="both"/>
        <w:rPr>
          <w:sz w:val="27"/>
        </w:rPr>
      </w:pPr>
      <w:r>
        <w:rPr>
          <w:sz w:val="27"/>
        </w:rPr>
        <w:t>Máy siêu âm mối</w:t>
      </w:r>
      <w:r>
        <w:rPr>
          <w:spacing w:val="7"/>
          <w:sz w:val="27"/>
        </w:rPr>
        <w:t xml:space="preserve"> </w:t>
      </w:r>
      <w:r>
        <w:rPr>
          <w:sz w:val="27"/>
        </w:rPr>
        <w:t>hàn.</w:t>
      </w:r>
    </w:p>
    <w:p w:rsidR="008D5AFF" w:rsidRDefault="00E32CED">
      <w:pPr>
        <w:pStyle w:val="ListParagraph"/>
        <w:numPr>
          <w:ilvl w:val="0"/>
          <w:numId w:val="8"/>
        </w:numPr>
        <w:tabs>
          <w:tab w:val="left" w:pos="409"/>
        </w:tabs>
        <w:spacing w:before="220"/>
        <w:ind w:left="408" w:hanging="162"/>
        <w:jc w:val="both"/>
        <w:rPr>
          <w:sz w:val="27"/>
        </w:rPr>
      </w:pPr>
      <w:r>
        <w:rPr>
          <w:sz w:val="27"/>
        </w:rPr>
        <w:t>Máy dò từ xác định vị trí, số lượng và vị trí cốt thép trong kết</w:t>
      </w:r>
      <w:r>
        <w:rPr>
          <w:spacing w:val="19"/>
          <w:sz w:val="27"/>
        </w:rPr>
        <w:t xml:space="preserve"> </w:t>
      </w:r>
      <w:r>
        <w:rPr>
          <w:sz w:val="27"/>
        </w:rPr>
        <w:t>cấu.</w:t>
      </w:r>
    </w:p>
    <w:p w:rsidR="008D5AFF" w:rsidRDefault="00E32CED">
      <w:pPr>
        <w:pStyle w:val="ListParagraph"/>
        <w:numPr>
          <w:ilvl w:val="0"/>
          <w:numId w:val="8"/>
        </w:numPr>
        <w:tabs>
          <w:tab w:val="left" w:pos="409"/>
        </w:tabs>
        <w:spacing w:before="223"/>
        <w:ind w:left="408" w:hanging="162"/>
        <w:jc w:val="both"/>
        <w:rPr>
          <w:sz w:val="27"/>
        </w:rPr>
      </w:pPr>
      <w:r>
        <w:rPr>
          <w:sz w:val="27"/>
        </w:rPr>
        <w:t xml:space="preserve">Máy ghi hình kỹ thuật số, </w:t>
      </w:r>
      <w:r>
        <w:rPr>
          <w:spacing w:val="-3"/>
          <w:sz w:val="27"/>
        </w:rPr>
        <w:t xml:space="preserve">máy </w:t>
      </w:r>
      <w:r>
        <w:rPr>
          <w:sz w:val="27"/>
        </w:rPr>
        <w:t>ảnh kỹ thuật</w:t>
      </w:r>
      <w:r>
        <w:rPr>
          <w:spacing w:val="13"/>
          <w:sz w:val="27"/>
        </w:rPr>
        <w:t xml:space="preserve"> </w:t>
      </w:r>
      <w:r>
        <w:rPr>
          <w:sz w:val="27"/>
        </w:rPr>
        <w:t>số.</w:t>
      </w:r>
    </w:p>
    <w:p w:rsidR="008D5AFF" w:rsidRDefault="00E32CED">
      <w:pPr>
        <w:pStyle w:val="ListParagraph"/>
        <w:numPr>
          <w:ilvl w:val="0"/>
          <w:numId w:val="8"/>
        </w:numPr>
        <w:tabs>
          <w:tab w:val="left" w:pos="409"/>
        </w:tabs>
        <w:ind w:left="408" w:hanging="162"/>
        <w:jc w:val="both"/>
        <w:rPr>
          <w:sz w:val="27"/>
        </w:rPr>
      </w:pPr>
      <w:r>
        <w:rPr>
          <w:sz w:val="27"/>
        </w:rPr>
        <w:t>Máy đo xa, đo cao, thước thép, thước</w:t>
      </w:r>
      <w:r>
        <w:rPr>
          <w:spacing w:val="2"/>
          <w:sz w:val="27"/>
        </w:rPr>
        <w:t xml:space="preserve"> </w:t>
      </w:r>
      <w:r>
        <w:rPr>
          <w:sz w:val="27"/>
        </w:rPr>
        <w:t>kẹp.</w:t>
      </w:r>
    </w:p>
    <w:p w:rsidR="008D5AFF" w:rsidRDefault="00E32CED">
      <w:pPr>
        <w:pStyle w:val="ListParagraph"/>
        <w:numPr>
          <w:ilvl w:val="0"/>
          <w:numId w:val="8"/>
        </w:numPr>
        <w:tabs>
          <w:tab w:val="left" w:pos="409"/>
        </w:tabs>
        <w:spacing w:before="220"/>
        <w:ind w:left="408" w:hanging="162"/>
        <w:jc w:val="both"/>
        <w:rPr>
          <w:sz w:val="27"/>
        </w:rPr>
      </w:pPr>
      <w:r>
        <w:rPr>
          <w:sz w:val="27"/>
        </w:rPr>
        <w:t>Một số dụng cụ thí nghiệm và kiểm định chuyên dùng cần thiết</w:t>
      </w:r>
      <w:r>
        <w:rPr>
          <w:spacing w:val="20"/>
          <w:sz w:val="27"/>
        </w:rPr>
        <w:t xml:space="preserve"> </w:t>
      </w:r>
      <w:r>
        <w:rPr>
          <w:sz w:val="27"/>
        </w:rPr>
        <w:t>khác.</w:t>
      </w:r>
    </w:p>
    <w:p w:rsidR="008D5AFF" w:rsidRDefault="00E32CED">
      <w:pPr>
        <w:pStyle w:val="ListParagraph"/>
        <w:numPr>
          <w:ilvl w:val="0"/>
          <w:numId w:val="8"/>
        </w:numPr>
        <w:tabs>
          <w:tab w:val="left" w:pos="440"/>
        </w:tabs>
        <w:spacing w:line="290" w:lineRule="auto"/>
        <w:ind w:right="306" w:firstLine="0"/>
        <w:jc w:val="both"/>
        <w:rPr>
          <w:sz w:val="27"/>
        </w:rPr>
      </w:pPr>
      <w:r>
        <w:rPr>
          <w:sz w:val="27"/>
        </w:rPr>
        <w:t>Phòng thí</w:t>
      </w:r>
      <w:r>
        <w:rPr>
          <w:sz w:val="27"/>
        </w:rPr>
        <w:t xml:space="preserve"> nghiệm được sử dụng để thực hiện công tác kiểm định: Phòng thí nghiệm vật liệu và kiểm định chất lượng công trình LAS-XD </w:t>
      </w:r>
      <w:r>
        <w:rPr>
          <w:sz w:val="27"/>
          <w:lang w:val="en-US"/>
        </w:rPr>
        <w:t>….</w:t>
      </w:r>
      <w:bookmarkStart w:id="0" w:name="_GoBack"/>
      <w:bookmarkEnd w:id="0"/>
      <w:r>
        <w:rPr>
          <w:sz w:val="27"/>
        </w:rPr>
        <w:t xml:space="preserve"> trực thuộc  Công ty CP tư vấn đầu tư xây dựng và kiểm định xây</w:t>
      </w:r>
      <w:r>
        <w:rPr>
          <w:spacing w:val="12"/>
          <w:sz w:val="27"/>
        </w:rPr>
        <w:t xml:space="preserve"> </w:t>
      </w:r>
      <w:r>
        <w:rPr>
          <w:sz w:val="27"/>
        </w:rPr>
        <w:t>dựng.</w:t>
      </w:r>
    </w:p>
    <w:p w:rsidR="008D5AFF" w:rsidRDefault="00E32CED">
      <w:pPr>
        <w:pStyle w:val="Heading3"/>
        <w:spacing w:before="164" w:line="410" w:lineRule="auto"/>
        <w:ind w:right="2990"/>
      </w:pPr>
      <w:r>
        <w:t xml:space="preserve">V.3, Một số biện pháp cụ thể và Phương pháp đánh giá </w:t>
      </w:r>
      <w:r>
        <w:t>V.3.1, K</w:t>
      </w:r>
      <w:r>
        <w:t>hảo sát, đo vẽ hiện trạng kiến trúc</w:t>
      </w:r>
    </w:p>
    <w:p w:rsidR="008D5AFF" w:rsidRDefault="008D5AFF">
      <w:pPr>
        <w:spacing w:line="410" w:lineRule="auto"/>
        <w:sectPr w:rsidR="008D5AFF">
          <w:pgSz w:w="11910" w:h="16840"/>
          <w:pgMar w:top="1320" w:right="760" w:bottom="280" w:left="1680" w:header="720" w:footer="720" w:gutter="0"/>
          <w:cols w:space="720"/>
        </w:sectPr>
      </w:pPr>
    </w:p>
    <w:p w:rsidR="008D5AFF" w:rsidRDefault="00E32CED">
      <w:pPr>
        <w:pStyle w:val="ListParagraph"/>
        <w:numPr>
          <w:ilvl w:val="0"/>
          <w:numId w:val="8"/>
        </w:numPr>
        <w:tabs>
          <w:tab w:val="left" w:pos="413"/>
        </w:tabs>
        <w:spacing w:before="68" w:line="290" w:lineRule="auto"/>
        <w:ind w:right="305" w:firstLine="0"/>
        <w:jc w:val="both"/>
        <w:rPr>
          <w:sz w:val="27"/>
        </w:rPr>
      </w:pPr>
      <w:r>
        <w:rPr>
          <w:sz w:val="27"/>
        </w:rPr>
        <w:lastRenderedPageBreak/>
        <w:t>Công tác khảo sát, đo vẽ, thu thập các số liệu để lập bản vẽ hiện trạng kiến trúc công trình được tiến hành trực tiếp tại hiện trường bằng các dụng cụ cầm tay,  máy ghi hình và các thiết bị đo đạc quang hìn</w:t>
      </w:r>
      <w:r>
        <w:rPr>
          <w:sz w:val="27"/>
        </w:rPr>
        <w:t>h</w:t>
      </w:r>
      <w:r>
        <w:rPr>
          <w:spacing w:val="4"/>
          <w:sz w:val="27"/>
        </w:rPr>
        <w:t xml:space="preserve"> </w:t>
      </w:r>
      <w:r>
        <w:rPr>
          <w:sz w:val="27"/>
        </w:rPr>
        <w:t>học.</w:t>
      </w:r>
    </w:p>
    <w:p w:rsidR="008D5AFF" w:rsidRDefault="00E32CED">
      <w:pPr>
        <w:pStyle w:val="ListParagraph"/>
        <w:numPr>
          <w:ilvl w:val="0"/>
          <w:numId w:val="8"/>
        </w:numPr>
        <w:tabs>
          <w:tab w:val="left" w:pos="425"/>
        </w:tabs>
        <w:spacing w:before="159" w:line="290" w:lineRule="auto"/>
        <w:ind w:right="306" w:firstLine="0"/>
        <w:jc w:val="both"/>
        <w:rPr>
          <w:sz w:val="27"/>
        </w:rPr>
      </w:pPr>
      <w:r>
        <w:rPr>
          <w:sz w:val="27"/>
        </w:rPr>
        <w:t xml:space="preserve">Việc lập lại các bản vẽ </w:t>
      </w:r>
      <w:r>
        <w:rPr>
          <w:spacing w:val="-3"/>
          <w:sz w:val="27"/>
        </w:rPr>
        <w:t xml:space="preserve">mặt </w:t>
      </w:r>
      <w:r>
        <w:rPr>
          <w:sz w:val="27"/>
        </w:rPr>
        <w:t xml:space="preserve">bằng, mặt đứng hiện trạng, </w:t>
      </w:r>
      <w:r>
        <w:rPr>
          <w:spacing w:val="-3"/>
          <w:sz w:val="27"/>
        </w:rPr>
        <w:t xml:space="preserve">mặt </w:t>
      </w:r>
      <w:r>
        <w:rPr>
          <w:sz w:val="27"/>
        </w:rPr>
        <w:t>cắt kiến trúc công trình nhằm thể hiện những vị trí hư hỏng để có số liệu cần thiết trong việc đưa ra phương án thiết kế phục vụ cải tạo, sửa</w:t>
      </w:r>
      <w:r>
        <w:rPr>
          <w:spacing w:val="8"/>
          <w:sz w:val="27"/>
        </w:rPr>
        <w:t xml:space="preserve"> </w:t>
      </w:r>
      <w:r>
        <w:rPr>
          <w:sz w:val="27"/>
        </w:rPr>
        <w:t>chữa.</w:t>
      </w:r>
    </w:p>
    <w:p w:rsidR="008D5AFF" w:rsidRDefault="00E32CED">
      <w:pPr>
        <w:pStyle w:val="ListParagraph"/>
        <w:numPr>
          <w:ilvl w:val="0"/>
          <w:numId w:val="8"/>
        </w:numPr>
        <w:tabs>
          <w:tab w:val="left" w:pos="423"/>
        </w:tabs>
        <w:spacing w:before="155" w:line="290" w:lineRule="auto"/>
        <w:ind w:right="305" w:firstLine="0"/>
        <w:jc w:val="both"/>
        <w:rPr>
          <w:sz w:val="27"/>
        </w:rPr>
      </w:pPr>
      <w:r>
        <w:rPr>
          <w:sz w:val="27"/>
        </w:rPr>
        <w:t>Kết quả công tác đo vẽ nói trên tạo cơ sở để phân tích, đánh giá công trình về các hạn chế do hư hỏng gây ảnh hưởng xấu tới điều kiện làm việc tốt nhất của  cán bộ, công nhân viên hiện đang sử dụng công</w:t>
      </w:r>
      <w:r>
        <w:rPr>
          <w:spacing w:val="7"/>
          <w:sz w:val="27"/>
        </w:rPr>
        <w:t xml:space="preserve"> </w:t>
      </w:r>
      <w:r>
        <w:rPr>
          <w:sz w:val="27"/>
        </w:rPr>
        <w:t>trình.</w:t>
      </w:r>
    </w:p>
    <w:p w:rsidR="008D5AFF" w:rsidRDefault="00E32CED">
      <w:pPr>
        <w:pStyle w:val="Heading3"/>
        <w:spacing w:before="164"/>
      </w:pPr>
      <w:r>
        <w:t>V.3.2, Khảo sát hiện trạng kết cấu công trình:</w:t>
      </w:r>
    </w:p>
    <w:p w:rsidR="008D5AFF" w:rsidRDefault="00E32CED">
      <w:pPr>
        <w:pStyle w:val="ListParagraph"/>
        <w:numPr>
          <w:ilvl w:val="0"/>
          <w:numId w:val="8"/>
        </w:numPr>
        <w:tabs>
          <w:tab w:val="left" w:pos="428"/>
        </w:tabs>
        <w:spacing w:before="215" w:line="290" w:lineRule="auto"/>
        <w:ind w:right="305" w:firstLine="0"/>
        <w:jc w:val="both"/>
        <w:rPr>
          <w:sz w:val="27"/>
        </w:rPr>
      </w:pPr>
      <w:r>
        <w:rPr>
          <w:sz w:val="27"/>
        </w:rPr>
        <w:t>Việc đánh giá hiện trạng kết cấu công trình được thực hiện theo phương pháp khảo sát tổng thể kết hợp với kiểm tra chi tiết. Từ đó đề ra kế hoạch và các phương pháp phù hợp để tiến hành kiểm định, đánh giá từng đối tượng cụ</w:t>
      </w:r>
      <w:r>
        <w:rPr>
          <w:spacing w:val="48"/>
          <w:sz w:val="27"/>
        </w:rPr>
        <w:t xml:space="preserve"> </w:t>
      </w:r>
      <w:r>
        <w:rPr>
          <w:sz w:val="27"/>
        </w:rPr>
        <w:t>thể:</w:t>
      </w:r>
    </w:p>
    <w:p w:rsidR="008D5AFF" w:rsidRDefault="00E32CED">
      <w:pPr>
        <w:pStyle w:val="ListParagraph"/>
        <w:numPr>
          <w:ilvl w:val="0"/>
          <w:numId w:val="8"/>
        </w:numPr>
        <w:tabs>
          <w:tab w:val="left" w:pos="440"/>
        </w:tabs>
        <w:spacing w:before="157" w:line="290" w:lineRule="auto"/>
        <w:ind w:right="306" w:firstLine="0"/>
        <w:jc w:val="both"/>
        <w:rPr>
          <w:sz w:val="27"/>
        </w:rPr>
      </w:pPr>
      <w:r>
        <w:rPr>
          <w:sz w:val="27"/>
        </w:rPr>
        <w:t>Đối với tường chịu lực: Ki</w:t>
      </w:r>
      <w:r>
        <w:rPr>
          <w:sz w:val="27"/>
        </w:rPr>
        <w:t xml:space="preserve">ểm tra bằng phương pháp trực quan tại các vị trí, quan sát vết nứt gãy, vẽ lại bằng phác họa, đục tẩy lớp vữa trát, kiểm tra hiện trạng nhằm phát hiện các hư hỏng có khả năng gây </w:t>
      </w:r>
      <w:r>
        <w:rPr>
          <w:spacing w:val="-3"/>
          <w:sz w:val="27"/>
        </w:rPr>
        <w:t xml:space="preserve">mất </w:t>
      </w:r>
      <w:r>
        <w:rPr>
          <w:sz w:val="27"/>
        </w:rPr>
        <w:t>an toàn trong quá trình sử dụng, sau đó lên phương án bổ sung các cách kh</w:t>
      </w:r>
      <w:r>
        <w:rPr>
          <w:sz w:val="27"/>
        </w:rPr>
        <w:t>ảo sát tiếp theo: Kiểm tra độ nghiêng lệch của tường, đục tẩy lớp vữa trát kiểm tra chất lượng gạch và vữa   xây, quan sát hiện trạng phong hóa của tường</w:t>
      </w:r>
      <w:r>
        <w:rPr>
          <w:spacing w:val="6"/>
          <w:sz w:val="27"/>
        </w:rPr>
        <w:t xml:space="preserve"> </w:t>
      </w:r>
      <w:r>
        <w:rPr>
          <w:sz w:val="27"/>
        </w:rPr>
        <w:t>gạch.</w:t>
      </w:r>
    </w:p>
    <w:p w:rsidR="008D5AFF" w:rsidRDefault="00E32CED">
      <w:pPr>
        <w:pStyle w:val="ListParagraph"/>
        <w:numPr>
          <w:ilvl w:val="0"/>
          <w:numId w:val="8"/>
        </w:numPr>
        <w:tabs>
          <w:tab w:val="left" w:pos="413"/>
        </w:tabs>
        <w:spacing w:before="158" w:line="290" w:lineRule="auto"/>
        <w:ind w:right="304" w:firstLine="0"/>
        <w:jc w:val="both"/>
        <w:rPr>
          <w:sz w:val="27"/>
        </w:rPr>
      </w:pPr>
      <w:r>
        <w:rPr>
          <w:sz w:val="27"/>
        </w:rPr>
        <w:t>Đối với móng: tiến hành đào khảo sát 05 vị trí hố móng, kiểm tra kết cấu móng (loại móng, các kí</w:t>
      </w:r>
      <w:r>
        <w:rPr>
          <w:sz w:val="27"/>
        </w:rPr>
        <w:t>ch thước chủ yếu, độ sâu đế móng, vật liệu làm móng), kiểm  tra phát hiện các hư hỏng nếu có khả năng gây ảnh hưởng đến khả năng chịu lực của công trình.</w:t>
      </w:r>
    </w:p>
    <w:p w:rsidR="008D5AFF" w:rsidRDefault="00E32CED">
      <w:pPr>
        <w:pStyle w:val="ListParagraph"/>
        <w:numPr>
          <w:ilvl w:val="0"/>
          <w:numId w:val="8"/>
        </w:numPr>
        <w:tabs>
          <w:tab w:val="left" w:pos="421"/>
        </w:tabs>
        <w:spacing w:before="156" w:line="290" w:lineRule="auto"/>
        <w:ind w:right="307" w:firstLine="0"/>
        <w:jc w:val="both"/>
        <w:rPr>
          <w:sz w:val="27"/>
        </w:rPr>
      </w:pPr>
      <w:r>
        <w:rPr>
          <w:sz w:val="27"/>
        </w:rPr>
        <w:t>Đối với hệ thống giằng đỉnh tường: đục tẩy vữa trát tại vị trí trên dưới cos nền tầng trệt và các vị t</w:t>
      </w:r>
      <w:r>
        <w:rPr>
          <w:sz w:val="27"/>
        </w:rPr>
        <w:t>rí trên đỉnh tường các tầng để kiểm tra giằng đỉnh  tường, đo  vẽ kích thước tiết diện các giằng móng, giằng tường nếu</w:t>
      </w:r>
      <w:r>
        <w:rPr>
          <w:spacing w:val="10"/>
          <w:sz w:val="27"/>
        </w:rPr>
        <w:t xml:space="preserve"> </w:t>
      </w:r>
      <w:r>
        <w:rPr>
          <w:sz w:val="27"/>
        </w:rPr>
        <w:t>có.</w:t>
      </w:r>
    </w:p>
    <w:p w:rsidR="008D5AFF" w:rsidRDefault="00E32CED">
      <w:pPr>
        <w:pStyle w:val="ListParagraph"/>
        <w:numPr>
          <w:ilvl w:val="0"/>
          <w:numId w:val="8"/>
        </w:numPr>
        <w:tabs>
          <w:tab w:val="left" w:pos="432"/>
        </w:tabs>
        <w:spacing w:before="157" w:line="290" w:lineRule="auto"/>
        <w:ind w:right="306" w:firstLine="0"/>
        <w:jc w:val="both"/>
        <w:rPr>
          <w:sz w:val="27"/>
        </w:rPr>
      </w:pPr>
      <w:r>
        <w:rPr>
          <w:sz w:val="27"/>
        </w:rPr>
        <w:t>Đối với hệ thống cột, dầm: khoan kiểm tra kết cấu dầm, cột sảnh, đo vẽ kích thước tiết diện các cấu</w:t>
      </w:r>
      <w:r>
        <w:rPr>
          <w:spacing w:val="-1"/>
          <w:sz w:val="27"/>
        </w:rPr>
        <w:t xml:space="preserve"> </w:t>
      </w:r>
      <w:r>
        <w:rPr>
          <w:sz w:val="27"/>
        </w:rPr>
        <w:t>kiện.</w:t>
      </w:r>
    </w:p>
    <w:p w:rsidR="008D5AFF" w:rsidRDefault="00E32CED">
      <w:pPr>
        <w:pStyle w:val="ListParagraph"/>
        <w:numPr>
          <w:ilvl w:val="0"/>
          <w:numId w:val="8"/>
        </w:numPr>
        <w:tabs>
          <w:tab w:val="left" w:pos="416"/>
        </w:tabs>
        <w:spacing w:before="158" w:line="290" w:lineRule="auto"/>
        <w:ind w:right="307" w:firstLine="0"/>
        <w:jc w:val="both"/>
        <w:rPr>
          <w:sz w:val="27"/>
        </w:rPr>
      </w:pPr>
      <w:r>
        <w:rPr>
          <w:sz w:val="27"/>
        </w:rPr>
        <w:t>Đối với mái: kiểm tra cấu t</w:t>
      </w:r>
      <w:r>
        <w:rPr>
          <w:sz w:val="27"/>
        </w:rPr>
        <w:t xml:space="preserve">ạo </w:t>
      </w:r>
      <w:r>
        <w:rPr>
          <w:spacing w:val="-2"/>
          <w:sz w:val="27"/>
        </w:rPr>
        <w:t xml:space="preserve">mái </w:t>
      </w:r>
      <w:r>
        <w:rPr>
          <w:sz w:val="27"/>
        </w:rPr>
        <w:t>gồm kết cấu mái, các lớp vật liệu hoàn thiện mái, kiểm tra phát hiện các hư hỏng nếu</w:t>
      </w:r>
      <w:r>
        <w:rPr>
          <w:spacing w:val="4"/>
          <w:sz w:val="27"/>
        </w:rPr>
        <w:t xml:space="preserve"> </w:t>
      </w:r>
      <w:r>
        <w:rPr>
          <w:sz w:val="27"/>
        </w:rPr>
        <w:t>có.</w:t>
      </w:r>
    </w:p>
    <w:p w:rsidR="008D5AFF" w:rsidRDefault="00E32CED">
      <w:pPr>
        <w:pStyle w:val="Heading3"/>
        <w:spacing w:before="163"/>
      </w:pPr>
      <w:r>
        <w:t>V.3.3- Phương pháp đánh giá mức độ nguy hiểm của kết cấu công trình:</w:t>
      </w:r>
    </w:p>
    <w:p w:rsidR="008D5AFF" w:rsidRDefault="008D5AFF">
      <w:pPr>
        <w:sectPr w:rsidR="008D5AFF">
          <w:pgSz w:w="11910" w:h="16840"/>
          <w:pgMar w:top="1320" w:right="760" w:bottom="280" w:left="1680" w:header="720" w:footer="720" w:gutter="0"/>
          <w:cols w:space="720"/>
        </w:sectPr>
      </w:pPr>
    </w:p>
    <w:p w:rsidR="008D5AFF" w:rsidRDefault="00E32CED">
      <w:pPr>
        <w:pStyle w:val="BodyText"/>
        <w:spacing w:before="68" w:line="290" w:lineRule="auto"/>
        <w:ind w:left="247" w:right="415"/>
      </w:pPr>
      <w:r>
        <w:lastRenderedPageBreak/>
        <w:t>Việc đánh giá mức độ nguy hiểm của kết cấu công trình dựa vào TCVN 9381:2012. Nguyên tắc đánh giá được tiến hành theo 3 bước:</w:t>
      </w:r>
    </w:p>
    <w:p w:rsidR="008D5AFF" w:rsidRDefault="00E32CED">
      <w:pPr>
        <w:pStyle w:val="BodyText"/>
        <w:spacing w:before="158" w:line="410" w:lineRule="auto"/>
        <w:ind w:left="247" w:right="415"/>
      </w:pPr>
      <w:r>
        <w:rPr>
          <w:b/>
          <w:u w:val="thick"/>
        </w:rPr>
        <w:t>+ Bước 1:</w:t>
      </w:r>
      <w:r>
        <w:rPr>
          <w:b/>
        </w:rPr>
        <w:t xml:space="preserve"> </w:t>
      </w:r>
      <w:r>
        <w:t>Đánh giá mức độ nguy hiểm của cấu kiện, phân cấu kiện thành 2 loại: Cấu kiện nguy hiểm (T</w:t>
      </w:r>
      <w:r>
        <w:rPr>
          <w:vertAlign w:val="subscript"/>
        </w:rPr>
        <w:t>d</w:t>
      </w:r>
      <w:r>
        <w:t xml:space="preserve">) và cấu kiện không nguy hiểm </w:t>
      </w:r>
      <w:r>
        <w:t>(F</w:t>
      </w:r>
      <w:r>
        <w:rPr>
          <w:vertAlign w:val="subscript"/>
        </w:rPr>
        <w:t>d</w:t>
      </w:r>
      <w:r>
        <w:t>)</w:t>
      </w:r>
    </w:p>
    <w:p w:rsidR="008D5AFF" w:rsidRDefault="00E32CED">
      <w:pPr>
        <w:pStyle w:val="BodyText"/>
        <w:spacing w:before="1" w:line="290" w:lineRule="auto"/>
        <w:ind w:left="247" w:right="415"/>
      </w:pPr>
      <w:r>
        <w:t>Cấu kiện nguy hiểm là những cấu kiện mà khả năng chịu lực, vết nứt và biến  dạng không đáp ứng được yêu cầu sử dụng bình</w:t>
      </w:r>
      <w:r>
        <w:rPr>
          <w:spacing w:val="9"/>
        </w:rPr>
        <w:t xml:space="preserve"> </w:t>
      </w:r>
      <w:r>
        <w:t>thường.</w:t>
      </w:r>
    </w:p>
    <w:p w:rsidR="008D5AFF" w:rsidRDefault="00E32CED">
      <w:pPr>
        <w:pStyle w:val="BodyText"/>
        <w:spacing w:before="156"/>
        <w:ind w:left="247"/>
      </w:pPr>
      <w:r>
        <w:t>Cấu kiện được chia thành các loại sau:</w:t>
      </w:r>
    </w:p>
    <w:p w:rsidR="008D5AFF" w:rsidRDefault="00E32CED">
      <w:pPr>
        <w:pStyle w:val="ListParagraph"/>
        <w:numPr>
          <w:ilvl w:val="0"/>
          <w:numId w:val="8"/>
        </w:numPr>
        <w:tabs>
          <w:tab w:val="left" w:pos="409"/>
        </w:tabs>
        <w:spacing w:before="220"/>
        <w:ind w:left="408" w:hanging="162"/>
        <w:rPr>
          <w:sz w:val="27"/>
        </w:rPr>
      </w:pPr>
      <w:r>
        <w:rPr>
          <w:sz w:val="27"/>
        </w:rPr>
        <w:t>Móng: (Móng băng: độ dài 1 trục của 1</w:t>
      </w:r>
      <w:r>
        <w:rPr>
          <w:spacing w:val="-2"/>
          <w:sz w:val="27"/>
        </w:rPr>
        <w:t xml:space="preserve"> </w:t>
      </w:r>
      <w:r>
        <w:rPr>
          <w:sz w:val="27"/>
        </w:rPr>
        <w:t>gian).</w:t>
      </w:r>
    </w:p>
    <w:p w:rsidR="008D5AFF" w:rsidRDefault="00E32CED">
      <w:pPr>
        <w:pStyle w:val="ListParagraph"/>
        <w:numPr>
          <w:ilvl w:val="0"/>
          <w:numId w:val="8"/>
        </w:numPr>
        <w:tabs>
          <w:tab w:val="left" w:pos="406"/>
        </w:tabs>
        <w:spacing w:before="223"/>
        <w:ind w:left="405" w:hanging="159"/>
        <w:rPr>
          <w:sz w:val="27"/>
        </w:rPr>
      </w:pPr>
      <w:r>
        <w:rPr>
          <w:sz w:val="27"/>
        </w:rPr>
        <w:t xml:space="preserve">Tường chiều dài tính toán, 1 </w:t>
      </w:r>
      <w:r>
        <w:rPr>
          <w:spacing w:val="-3"/>
          <w:sz w:val="27"/>
        </w:rPr>
        <w:t xml:space="preserve">mặt </w:t>
      </w:r>
      <w:r>
        <w:rPr>
          <w:sz w:val="27"/>
        </w:rPr>
        <w:t>của 1</w:t>
      </w:r>
      <w:r>
        <w:rPr>
          <w:spacing w:val="12"/>
          <w:sz w:val="27"/>
        </w:rPr>
        <w:t xml:space="preserve"> </w:t>
      </w:r>
      <w:r>
        <w:rPr>
          <w:sz w:val="27"/>
        </w:rPr>
        <w:t>gian.</w:t>
      </w:r>
    </w:p>
    <w:p w:rsidR="008D5AFF" w:rsidRDefault="00E32CED">
      <w:pPr>
        <w:pStyle w:val="ListParagraph"/>
        <w:numPr>
          <w:ilvl w:val="0"/>
          <w:numId w:val="8"/>
        </w:numPr>
        <w:tabs>
          <w:tab w:val="left" w:pos="409"/>
        </w:tabs>
        <w:ind w:left="408" w:hanging="162"/>
        <w:rPr>
          <w:sz w:val="27"/>
        </w:rPr>
      </w:pPr>
      <w:r>
        <w:rPr>
          <w:sz w:val="27"/>
        </w:rPr>
        <w:t>Cột: chiều cao tính toán của</w:t>
      </w:r>
      <w:r>
        <w:rPr>
          <w:spacing w:val="1"/>
          <w:sz w:val="27"/>
        </w:rPr>
        <w:t xml:space="preserve"> </w:t>
      </w:r>
      <w:r>
        <w:rPr>
          <w:sz w:val="27"/>
        </w:rPr>
        <w:t>cột.</w:t>
      </w:r>
    </w:p>
    <w:p w:rsidR="008D5AFF" w:rsidRDefault="00E32CED">
      <w:pPr>
        <w:pStyle w:val="ListParagraph"/>
        <w:numPr>
          <w:ilvl w:val="0"/>
          <w:numId w:val="8"/>
        </w:numPr>
        <w:tabs>
          <w:tab w:val="left" w:pos="409"/>
        </w:tabs>
        <w:spacing w:before="220"/>
        <w:ind w:left="408" w:hanging="162"/>
        <w:rPr>
          <w:sz w:val="27"/>
        </w:rPr>
      </w:pPr>
      <w:r>
        <w:rPr>
          <w:sz w:val="27"/>
        </w:rPr>
        <w:t>Bản sàn toàn khối: diện tích 1 gian; đối với bản sàn đúc sẵn: 1</w:t>
      </w:r>
      <w:r>
        <w:rPr>
          <w:spacing w:val="18"/>
          <w:sz w:val="27"/>
        </w:rPr>
        <w:t xml:space="preserve"> </w:t>
      </w:r>
      <w:r>
        <w:rPr>
          <w:sz w:val="27"/>
        </w:rPr>
        <w:t>tấm</w:t>
      </w:r>
    </w:p>
    <w:p w:rsidR="008D5AFF" w:rsidRDefault="00E32CED">
      <w:pPr>
        <w:pStyle w:val="BodyText"/>
        <w:spacing w:before="222" w:line="290" w:lineRule="auto"/>
        <w:ind w:left="247" w:right="307"/>
        <w:jc w:val="both"/>
      </w:pPr>
      <w:r>
        <w:rPr>
          <w:b/>
          <w:u w:val="thick"/>
        </w:rPr>
        <w:t>+ Bước 2</w:t>
      </w:r>
      <w:r>
        <w:rPr>
          <w:u w:val="thick"/>
        </w:rPr>
        <w:t>:</w:t>
      </w:r>
      <w:r>
        <w:t xml:space="preserve"> Đánh giá mức nguy hiểm của các bộ phận nhà (nền móng,  kết cấu  chịu lực phần thân, kết cấu bao che), cấp đánh gia được chia thành 4 cấp: a, b, c,  d</w:t>
      </w:r>
    </w:p>
    <w:p w:rsidR="008D5AFF" w:rsidRDefault="00E32CED">
      <w:pPr>
        <w:pStyle w:val="ListParagraph"/>
        <w:numPr>
          <w:ilvl w:val="0"/>
          <w:numId w:val="8"/>
        </w:numPr>
        <w:tabs>
          <w:tab w:val="left" w:pos="409"/>
        </w:tabs>
        <w:spacing w:before="155"/>
        <w:ind w:left="408" w:hanging="162"/>
        <w:jc w:val="both"/>
        <w:rPr>
          <w:sz w:val="27"/>
        </w:rPr>
      </w:pPr>
      <w:r>
        <w:rPr>
          <w:sz w:val="27"/>
        </w:rPr>
        <w:t>Cấp a: Không có cấu kiện nguy</w:t>
      </w:r>
      <w:r>
        <w:rPr>
          <w:spacing w:val="6"/>
          <w:sz w:val="27"/>
        </w:rPr>
        <w:t xml:space="preserve"> </w:t>
      </w:r>
      <w:r>
        <w:rPr>
          <w:sz w:val="27"/>
        </w:rPr>
        <w:t>hiểm.</w:t>
      </w:r>
    </w:p>
    <w:p w:rsidR="008D5AFF" w:rsidRDefault="00E32CED">
      <w:pPr>
        <w:pStyle w:val="ListParagraph"/>
        <w:numPr>
          <w:ilvl w:val="0"/>
          <w:numId w:val="8"/>
        </w:numPr>
        <w:tabs>
          <w:tab w:val="left" w:pos="409"/>
        </w:tabs>
        <w:ind w:left="408" w:hanging="162"/>
        <w:jc w:val="both"/>
        <w:rPr>
          <w:sz w:val="27"/>
        </w:rPr>
      </w:pPr>
      <w:r>
        <w:rPr>
          <w:sz w:val="27"/>
        </w:rPr>
        <w:t>Câp b: Có cấu kiện nguy</w:t>
      </w:r>
      <w:r>
        <w:rPr>
          <w:spacing w:val="9"/>
          <w:sz w:val="27"/>
        </w:rPr>
        <w:t xml:space="preserve"> </w:t>
      </w:r>
      <w:r>
        <w:rPr>
          <w:sz w:val="27"/>
        </w:rPr>
        <w:t>hiểm.</w:t>
      </w:r>
    </w:p>
    <w:p w:rsidR="008D5AFF" w:rsidRDefault="00E32CED">
      <w:pPr>
        <w:pStyle w:val="ListParagraph"/>
        <w:numPr>
          <w:ilvl w:val="0"/>
          <w:numId w:val="8"/>
        </w:numPr>
        <w:tabs>
          <w:tab w:val="left" w:pos="409"/>
        </w:tabs>
        <w:spacing w:before="223"/>
        <w:ind w:left="408" w:hanging="162"/>
        <w:jc w:val="both"/>
        <w:rPr>
          <w:sz w:val="27"/>
        </w:rPr>
      </w:pPr>
      <w:r>
        <w:rPr>
          <w:sz w:val="27"/>
        </w:rPr>
        <w:t>Cấp c: Nguy hiểm cục</w:t>
      </w:r>
      <w:r>
        <w:rPr>
          <w:spacing w:val="7"/>
          <w:sz w:val="27"/>
        </w:rPr>
        <w:t xml:space="preserve"> </w:t>
      </w:r>
      <w:r>
        <w:rPr>
          <w:sz w:val="27"/>
        </w:rPr>
        <w:t>bộ.</w:t>
      </w:r>
    </w:p>
    <w:p w:rsidR="008D5AFF" w:rsidRDefault="00E32CED">
      <w:pPr>
        <w:pStyle w:val="ListParagraph"/>
        <w:numPr>
          <w:ilvl w:val="0"/>
          <w:numId w:val="8"/>
        </w:numPr>
        <w:tabs>
          <w:tab w:val="left" w:pos="409"/>
        </w:tabs>
        <w:spacing w:before="220"/>
        <w:ind w:left="408" w:hanging="162"/>
        <w:jc w:val="both"/>
        <w:rPr>
          <w:sz w:val="27"/>
        </w:rPr>
      </w:pPr>
      <w:r>
        <w:rPr>
          <w:sz w:val="27"/>
        </w:rPr>
        <w:t>Cấp d: Tổng thể nguy</w:t>
      </w:r>
      <w:r>
        <w:rPr>
          <w:spacing w:val="1"/>
          <w:sz w:val="27"/>
        </w:rPr>
        <w:t xml:space="preserve"> </w:t>
      </w:r>
      <w:r>
        <w:rPr>
          <w:sz w:val="27"/>
        </w:rPr>
        <w:t>hiểm.</w:t>
      </w:r>
    </w:p>
    <w:p w:rsidR="008D5AFF" w:rsidRDefault="00E32CED">
      <w:pPr>
        <w:pStyle w:val="Heading3"/>
        <w:spacing w:before="229"/>
      </w:pPr>
      <w:r>
        <w:t>a/ Đánh giá nền móng:</w:t>
      </w:r>
    </w:p>
    <w:p w:rsidR="008D5AFF" w:rsidRDefault="00E32CED">
      <w:pPr>
        <w:pStyle w:val="BodyText"/>
        <w:spacing w:before="215" w:line="290" w:lineRule="auto"/>
        <w:ind w:left="247" w:right="307" w:firstLine="271"/>
        <w:jc w:val="both"/>
      </w:pPr>
      <w:r>
        <w:t>Khi kiểm tra nền móng cần chú trọng xem xét tình trạng vết nứt xiên dạng   hình bậc thang, vết nứt ngang và vết thẳng đứng ở vị trí tiếp giáp giữa móng với tường chịu lực, tình trạng vết nứt ngang chỗ nối ti</w:t>
      </w:r>
      <w:r>
        <w:t>ếp móng với chân cột khung, tình trạng chuyển vị nghiêng của nhà, tình trạng trượt, ổn định của nền,  biến dạng, rạn nứt của đất</w:t>
      </w:r>
      <w:r>
        <w:rPr>
          <w:spacing w:val="3"/>
        </w:rPr>
        <w:t xml:space="preserve"> </w:t>
      </w:r>
      <w:r>
        <w:t>nền.</w:t>
      </w:r>
    </w:p>
    <w:p w:rsidR="008D5AFF" w:rsidRDefault="00E32CED">
      <w:pPr>
        <w:pStyle w:val="BodyText"/>
        <w:spacing w:before="157" w:line="290" w:lineRule="auto"/>
        <w:ind w:left="247" w:right="306"/>
        <w:jc w:val="both"/>
      </w:pPr>
      <w:r>
        <w:rPr>
          <w:u w:val="single"/>
        </w:rPr>
        <w:t>Đánh giá nền</w:t>
      </w:r>
      <w:r>
        <w:t>: Đất nền được đánh giá là nguy hiểm khi có một trong những hiện tượng sau.</w:t>
      </w:r>
    </w:p>
    <w:p w:rsidR="008D5AFF" w:rsidRDefault="00E32CED">
      <w:pPr>
        <w:pStyle w:val="ListParagraph"/>
        <w:numPr>
          <w:ilvl w:val="0"/>
          <w:numId w:val="8"/>
        </w:numPr>
        <w:tabs>
          <w:tab w:val="left" w:pos="418"/>
        </w:tabs>
        <w:spacing w:before="156" w:line="290" w:lineRule="auto"/>
        <w:ind w:right="307" w:firstLine="0"/>
        <w:jc w:val="both"/>
        <w:rPr>
          <w:sz w:val="27"/>
        </w:rPr>
      </w:pPr>
      <w:r>
        <w:rPr>
          <w:sz w:val="27"/>
        </w:rPr>
        <w:t>Tốc độ lún nền trong thời gian hai</w:t>
      </w:r>
      <w:r>
        <w:rPr>
          <w:sz w:val="27"/>
        </w:rPr>
        <w:t xml:space="preserve"> tháng liên tục lớn hơn 2mm/tháng và không có biểu hiện dừng</w:t>
      </w:r>
      <w:r>
        <w:rPr>
          <w:spacing w:val="4"/>
          <w:sz w:val="27"/>
        </w:rPr>
        <w:t xml:space="preserve"> </w:t>
      </w:r>
      <w:r>
        <w:rPr>
          <w:sz w:val="27"/>
        </w:rPr>
        <w:t>lún.</w:t>
      </w:r>
    </w:p>
    <w:p w:rsidR="008D5AFF" w:rsidRDefault="008D5AFF">
      <w:pPr>
        <w:spacing w:line="290" w:lineRule="auto"/>
        <w:jc w:val="both"/>
        <w:rPr>
          <w:sz w:val="27"/>
        </w:rPr>
        <w:sectPr w:rsidR="008D5AFF">
          <w:pgSz w:w="11910" w:h="16840"/>
          <w:pgMar w:top="1320" w:right="760" w:bottom="280" w:left="1680" w:header="720" w:footer="720" w:gutter="0"/>
          <w:cols w:space="720"/>
        </w:sectPr>
      </w:pPr>
    </w:p>
    <w:p w:rsidR="008D5AFF" w:rsidRDefault="00E32CED">
      <w:pPr>
        <w:pStyle w:val="ListParagraph"/>
        <w:numPr>
          <w:ilvl w:val="0"/>
          <w:numId w:val="8"/>
        </w:numPr>
        <w:tabs>
          <w:tab w:val="left" w:pos="421"/>
        </w:tabs>
        <w:spacing w:before="68" w:line="290" w:lineRule="auto"/>
        <w:ind w:right="306" w:firstLine="0"/>
        <w:jc w:val="both"/>
        <w:rPr>
          <w:sz w:val="27"/>
        </w:rPr>
      </w:pPr>
      <w:r>
        <w:rPr>
          <w:sz w:val="27"/>
        </w:rPr>
        <w:lastRenderedPageBreak/>
        <w:t>Nền bị lún không đều, độ lún vượt quá giới hạn cho phép theo tiêu chuẩn hiện hành, tường bên trên có vết nứt (do lún) có bề rộng lớn hơn 10mm, và  độ  nghiêng cục bộ của nhà là</w:t>
      </w:r>
      <w:r>
        <w:rPr>
          <w:spacing w:val="-2"/>
          <w:sz w:val="27"/>
        </w:rPr>
        <w:t xml:space="preserve"> </w:t>
      </w:r>
      <w:r>
        <w:rPr>
          <w:sz w:val="27"/>
        </w:rPr>
        <w:t>1%.</w:t>
      </w:r>
    </w:p>
    <w:p w:rsidR="008D5AFF" w:rsidRDefault="00E32CED">
      <w:pPr>
        <w:pStyle w:val="ListParagraph"/>
        <w:numPr>
          <w:ilvl w:val="0"/>
          <w:numId w:val="8"/>
        </w:numPr>
        <w:tabs>
          <w:tab w:val="left" w:pos="425"/>
        </w:tabs>
        <w:spacing w:before="159" w:line="290" w:lineRule="auto"/>
        <w:ind w:right="307" w:firstLine="0"/>
        <w:jc w:val="both"/>
        <w:rPr>
          <w:sz w:val="27"/>
        </w:rPr>
      </w:pPr>
      <w:r>
        <w:rPr>
          <w:sz w:val="27"/>
        </w:rPr>
        <w:t xml:space="preserve">Nền không ổn định dẫn đến trôi trượt, chuyển vị ngang lớn hơn 10mm và ảnh hưởng rõ rệt đến kết cấu phần thân, </w:t>
      </w:r>
      <w:r>
        <w:rPr>
          <w:spacing w:val="-2"/>
          <w:sz w:val="27"/>
        </w:rPr>
        <w:t xml:space="preserve">mặt </w:t>
      </w:r>
      <w:r>
        <w:rPr>
          <w:sz w:val="27"/>
        </w:rPr>
        <w:t>khác vẫn có hiện tượng tiếp tục trôi</w:t>
      </w:r>
      <w:r>
        <w:rPr>
          <w:spacing w:val="63"/>
          <w:sz w:val="27"/>
        </w:rPr>
        <w:t xml:space="preserve"> </w:t>
      </w:r>
      <w:r>
        <w:rPr>
          <w:sz w:val="27"/>
        </w:rPr>
        <w:t>trượt</w:t>
      </w:r>
    </w:p>
    <w:p w:rsidR="008D5AFF" w:rsidRDefault="00E32CED">
      <w:pPr>
        <w:pStyle w:val="BodyText"/>
        <w:spacing w:before="154" w:line="290" w:lineRule="auto"/>
        <w:ind w:left="247" w:right="307"/>
        <w:jc w:val="both"/>
      </w:pPr>
      <w:r>
        <w:rPr>
          <w:u w:val="single"/>
        </w:rPr>
        <w:t>Đánh giá móng</w:t>
      </w:r>
      <w:r>
        <w:t>: Móng được đánh giá là nguy hiểm khi có một trong những hiện tượng sau:</w:t>
      </w:r>
    </w:p>
    <w:p w:rsidR="008D5AFF" w:rsidRDefault="00E32CED">
      <w:pPr>
        <w:pStyle w:val="ListParagraph"/>
        <w:numPr>
          <w:ilvl w:val="0"/>
          <w:numId w:val="8"/>
        </w:numPr>
        <w:tabs>
          <w:tab w:val="left" w:pos="409"/>
        </w:tabs>
        <w:spacing w:before="158"/>
        <w:ind w:left="408" w:hanging="162"/>
        <w:jc w:val="both"/>
        <w:rPr>
          <w:sz w:val="27"/>
        </w:rPr>
      </w:pPr>
      <w:r>
        <w:rPr>
          <w:sz w:val="27"/>
        </w:rPr>
        <w:t>Khả năng</w:t>
      </w:r>
      <w:r>
        <w:rPr>
          <w:sz w:val="27"/>
        </w:rPr>
        <w:t xml:space="preserve"> chịu lực của móng nhỏ hơn 85% hiệu ứng tác động vào</w:t>
      </w:r>
      <w:r>
        <w:rPr>
          <w:spacing w:val="27"/>
          <w:sz w:val="27"/>
        </w:rPr>
        <w:t xml:space="preserve"> </w:t>
      </w:r>
      <w:r>
        <w:rPr>
          <w:sz w:val="27"/>
        </w:rPr>
        <w:t>móng.</w:t>
      </w:r>
    </w:p>
    <w:p w:rsidR="008D5AFF" w:rsidRDefault="00E32CED">
      <w:pPr>
        <w:pStyle w:val="ListParagraph"/>
        <w:numPr>
          <w:ilvl w:val="0"/>
          <w:numId w:val="8"/>
        </w:numPr>
        <w:tabs>
          <w:tab w:val="left" w:pos="413"/>
        </w:tabs>
        <w:spacing w:line="290" w:lineRule="auto"/>
        <w:ind w:right="305" w:firstLine="0"/>
        <w:jc w:val="both"/>
        <w:rPr>
          <w:sz w:val="27"/>
        </w:rPr>
      </w:pPr>
      <w:r>
        <w:rPr>
          <w:sz w:val="27"/>
        </w:rPr>
        <w:t>Móng có hiện tượng trôi trượt, chuyển vị ngang trong thời gian 2 tháng liên tục lơn hơn 2mm/tháng và không có biểu hiện chấm</w:t>
      </w:r>
      <w:r>
        <w:rPr>
          <w:spacing w:val="2"/>
          <w:sz w:val="27"/>
        </w:rPr>
        <w:t xml:space="preserve"> </w:t>
      </w:r>
      <w:r>
        <w:rPr>
          <w:sz w:val="27"/>
        </w:rPr>
        <w:t>dứt.</w:t>
      </w:r>
    </w:p>
    <w:p w:rsidR="008D5AFF" w:rsidRDefault="00E32CED">
      <w:pPr>
        <w:pStyle w:val="Heading3"/>
        <w:spacing w:before="161"/>
      </w:pPr>
      <w:r>
        <w:t>b/ Đánh giá cấu kiện kết cấu bê tông cốt thép:</w:t>
      </w:r>
    </w:p>
    <w:p w:rsidR="008D5AFF" w:rsidRDefault="00E32CED">
      <w:pPr>
        <w:pStyle w:val="BodyText"/>
        <w:spacing w:before="215" w:line="290" w:lineRule="auto"/>
        <w:ind w:left="247" w:right="307"/>
        <w:jc w:val="both"/>
      </w:pPr>
      <w:r>
        <w:t>Cấu kiện BTCT được đ</w:t>
      </w:r>
      <w:r>
        <w:t>ánh giá là nguy hiểm khi có một trong những hiện tượng sau:</w:t>
      </w:r>
    </w:p>
    <w:p w:rsidR="008D5AFF" w:rsidRDefault="00E32CED">
      <w:pPr>
        <w:pStyle w:val="ListParagraph"/>
        <w:numPr>
          <w:ilvl w:val="0"/>
          <w:numId w:val="8"/>
        </w:numPr>
        <w:tabs>
          <w:tab w:val="left" w:pos="409"/>
        </w:tabs>
        <w:spacing w:before="156"/>
        <w:ind w:left="408" w:hanging="162"/>
        <w:jc w:val="both"/>
        <w:rPr>
          <w:sz w:val="27"/>
        </w:rPr>
      </w:pPr>
      <w:r>
        <w:rPr>
          <w:sz w:val="27"/>
        </w:rPr>
        <w:t>Khả năng chịu lực của cấu kiện nhỏ hơn 85% hiệu ứng tác động vào</w:t>
      </w:r>
      <w:r>
        <w:rPr>
          <w:spacing w:val="22"/>
          <w:sz w:val="27"/>
        </w:rPr>
        <w:t xml:space="preserve"> </w:t>
      </w:r>
      <w:r>
        <w:rPr>
          <w:sz w:val="27"/>
        </w:rPr>
        <w:t>nó.</w:t>
      </w:r>
    </w:p>
    <w:p w:rsidR="008D5AFF" w:rsidRDefault="00E32CED">
      <w:pPr>
        <w:pStyle w:val="ListParagraph"/>
        <w:numPr>
          <w:ilvl w:val="0"/>
          <w:numId w:val="8"/>
        </w:numPr>
        <w:tabs>
          <w:tab w:val="left" w:pos="409"/>
        </w:tabs>
        <w:ind w:left="408" w:hanging="162"/>
        <w:jc w:val="both"/>
        <w:rPr>
          <w:sz w:val="27"/>
        </w:rPr>
      </w:pPr>
      <w:r>
        <w:rPr>
          <w:sz w:val="27"/>
        </w:rPr>
        <w:t>Dầm, sàn bị võng quá L</w:t>
      </w:r>
      <w:r>
        <w:rPr>
          <w:sz w:val="27"/>
          <w:vertAlign w:val="subscript"/>
        </w:rPr>
        <w:t>o</w:t>
      </w:r>
      <w:r>
        <w:rPr>
          <w:sz w:val="27"/>
        </w:rPr>
        <w:t>/150, bề rộng vết nứt ở vùng chịu kéo lớn hơn</w:t>
      </w:r>
      <w:r>
        <w:rPr>
          <w:spacing w:val="35"/>
          <w:sz w:val="27"/>
        </w:rPr>
        <w:t xml:space="preserve"> </w:t>
      </w:r>
      <w:r>
        <w:rPr>
          <w:sz w:val="27"/>
        </w:rPr>
        <w:t>1mm.</w:t>
      </w:r>
    </w:p>
    <w:p w:rsidR="008D5AFF" w:rsidRDefault="00E32CED">
      <w:pPr>
        <w:pStyle w:val="ListParagraph"/>
        <w:numPr>
          <w:ilvl w:val="0"/>
          <w:numId w:val="8"/>
        </w:numPr>
        <w:tabs>
          <w:tab w:val="left" w:pos="423"/>
        </w:tabs>
        <w:spacing w:before="223" w:line="290" w:lineRule="auto"/>
        <w:ind w:right="307" w:firstLine="0"/>
        <w:jc w:val="both"/>
        <w:rPr>
          <w:sz w:val="27"/>
        </w:rPr>
      </w:pPr>
      <w:r>
        <w:rPr>
          <w:sz w:val="27"/>
        </w:rPr>
        <w:t>Vùng chịu kéo ở phần giữa nhịp của dầm đơn giản, dầm liên tục xuất hiện vết nứt thẳng đứng chạy dài lên trên 2/3 chiều cao của dầm, bề rộng vết nứt lớn hơn 0,5mm hoặc ở gần gối tựa xuất hiện vết nứt xiên do lực cắt, bề rộng vết nứt lơn hơn</w:t>
      </w:r>
      <w:r>
        <w:rPr>
          <w:spacing w:val="-1"/>
          <w:sz w:val="27"/>
        </w:rPr>
        <w:t xml:space="preserve"> </w:t>
      </w:r>
      <w:r>
        <w:rPr>
          <w:sz w:val="27"/>
        </w:rPr>
        <w:t>0,4mm.</w:t>
      </w:r>
    </w:p>
    <w:p w:rsidR="008D5AFF" w:rsidRDefault="00E32CED">
      <w:pPr>
        <w:pStyle w:val="ListParagraph"/>
        <w:numPr>
          <w:ilvl w:val="0"/>
          <w:numId w:val="8"/>
        </w:numPr>
        <w:tabs>
          <w:tab w:val="left" w:pos="418"/>
        </w:tabs>
        <w:spacing w:before="155" w:line="290" w:lineRule="auto"/>
        <w:ind w:right="307" w:firstLine="0"/>
        <w:jc w:val="both"/>
        <w:rPr>
          <w:sz w:val="27"/>
        </w:rPr>
      </w:pPr>
      <w:r>
        <w:rPr>
          <w:sz w:val="27"/>
        </w:rPr>
        <w:t xml:space="preserve">Ở Vị trí </w:t>
      </w:r>
      <w:r>
        <w:rPr>
          <w:sz w:val="27"/>
        </w:rPr>
        <w:t xml:space="preserve">cốt thép chịu lực của dầm, sàn xuất hiện vết nứt nằm ngang và vết nứt xiên, bề rộng vết nứt lớn hơn 1mm, bản </w:t>
      </w:r>
      <w:r>
        <w:rPr>
          <w:spacing w:val="-2"/>
          <w:sz w:val="27"/>
        </w:rPr>
        <w:t xml:space="preserve">sàn </w:t>
      </w:r>
      <w:r>
        <w:rPr>
          <w:sz w:val="27"/>
        </w:rPr>
        <w:t>xuất hiện vết nứt chịu kéo lớn hơn 0,4mm;</w:t>
      </w:r>
    </w:p>
    <w:p w:rsidR="008D5AFF" w:rsidRDefault="00E32CED">
      <w:pPr>
        <w:pStyle w:val="ListParagraph"/>
        <w:numPr>
          <w:ilvl w:val="0"/>
          <w:numId w:val="8"/>
        </w:numPr>
        <w:tabs>
          <w:tab w:val="left" w:pos="416"/>
        </w:tabs>
        <w:spacing w:before="158" w:line="290" w:lineRule="auto"/>
        <w:ind w:right="306" w:firstLine="0"/>
        <w:jc w:val="both"/>
        <w:rPr>
          <w:sz w:val="27"/>
        </w:rPr>
      </w:pPr>
      <w:r>
        <w:rPr>
          <w:sz w:val="27"/>
        </w:rPr>
        <w:t>Dầm, sàn cốt thép bị ăn mòn xuất hiện vết nứt dọc theo chiều cốt thép chịu lực có bề rộng vết nứt lớn</w:t>
      </w:r>
      <w:r>
        <w:rPr>
          <w:sz w:val="27"/>
        </w:rPr>
        <w:t xml:space="preserve"> hơn 1mm, hoặc cấu kiện bê tông bị hư hỏng nghiêm trọng, hoặc lớp bảo vệ bê tông bị bong tróc làm lộ cốt thép chịu</w:t>
      </w:r>
      <w:r>
        <w:rPr>
          <w:spacing w:val="7"/>
          <w:sz w:val="27"/>
        </w:rPr>
        <w:t xml:space="preserve"> </w:t>
      </w:r>
      <w:r>
        <w:rPr>
          <w:sz w:val="27"/>
        </w:rPr>
        <w:t>lực;</w:t>
      </w:r>
    </w:p>
    <w:p w:rsidR="008D5AFF" w:rsidRDefault="00E32CED">
      <w:pPr>
        <w:pStyle w:val="ListParagraph"/>
        <w:numPr>
          <w:ilvl w:val="0"/>
          <w:numId w:val="8"/>
        </w:numPr>
        <w:tabs>
          <w:tab w:val="left" w:pos="425"/>
        </w:tabs>
        <w:spacing w:before="159" w:line="290" w:lineRule="auto"/>
        <w:ind w:right="309" w:firstLine="0"/>
        <w:jc w:val="both"/>
        <w:rPr>
          <w:sz w:val="27"/>
        </w:rPr>
      </w:pPr>
      <w:r>
        <w:rPr>
          <w:sz w:val="27"/>
        </w:rPr>
        <w:t>Xung quanh mặt bản sàn đổ tại chỗ xuất hiện vết nứt hoặc đáy bản sàn có vết nứt đan</w:t>
      </w:r>
      <w:r>
        <w:rPr>
          <w:spacing w:val="-2"/>
          <w:sz w:val="27"/>
        </w:rPr>
        <w:t xml:space="preserve"> </w:t>
      </w:r>
      <w:r>
        <w:rPr>
          <w:sz w:val="27"/>
        </w:rPr>
        <w:t>xiên;</w:t>
      </w:r>
    </w:p>
    <w:p w:rsidR="008D5AFF" w:rsidRDefault="00E32CED">
      <w:pPr>
        <w:pStyle w:val="ListParagraph"/>
        <w:numPr>
          <w:ilvl w:val="0"/>
          <w:numId w:val="8"/>
        </w:numPr>
        <w:tabs>
          <w:tab w:val="left" w:pos="416"/>
        </w:tabs>
        <w:spacing w:before="153" w:line="290" w:lineRule="auto"/>
        <w:ind w:right="307" w:firstLine="0"/>
        <w:jc w:val="both"/>
        <w:rPr>
          <w:sz w:val="27"/>
        </w:rPr>
      </w:pPr>
      <w:r>
        <w:rPr>
          <w:sz w:val="27"/>
        </w:rPr>
        <w:t>Cốt chịu lực có vết nứt thẳng đứng, lớp bê tôn</w:t>
      </w:r>
      <w:r>
        <w:rPr>
          <w:sz w:val="27"/>
        </w:rPr>
        <w:t>g bảo vệ bong tróc, cốt thép chịu lực lộ ra do bị ăn mòn, hoặc một bên có vết nứt ngang với bề rộng lớn hơn 1mm, một bên bê tông bị nén vỡ, cốt thép chịu lực lộ ra do bị ăn</w:t>
      </w:r>
      <w:r>
        <w:rPr>
          <w:spacing w:val="22"/>
          <w:sz w:val="27"/>
        </w:rPr>
        <w:t xml:space="preserve"> </w:t>
      </w:r>
      <w:r>
        <w:rPr>
          <w:sz w:val="27"/>
        </w:rPr>
        <w:t>mòn;</w:t>
      </w:r>
    </w:p>
    <w:p w:rsidR="008D5AFF" w:rsidRDefault="00E32CED">
      <w:pPr>
        <w:pStyle w:val="ListParagraph"/>
        <w:numPr>
          <w:ilvl w:val="0"/>
          <w:numId w:val="8"/>
        </w:numPr>
        <w:tabs>
          <w:tab w:val="left" w:pos="409"/>
        </w:tabs>
        <w:spacing w:before="160"/>
        <w:ind w:left="408" w:hanging="162"/>
        <w:jc w:val="both"/>
        <w:rPr>
          <w:sz w:val="27"/>
        </w:rPr>
      </w:pPr>
      <w:r>
        <w:rPr>
          <w:sz w:val="27"/>
        </w:rPr>
        <w:t>Phần giữa tường có vết nứt đan xiên, bề rộng lớn</w:t>
      </w:r>
      <w:r>
        <w:rPr>
          <w:spacing w:val="7"/>
          <w:sz w:val="27"/>
        </w:rPr>
        <w:t xml:space="preserve"> </w:t>
      </w:r>
      <w:r>
        <w:rPr>
          <w:sz w:val="27"/>
        </w:rPr>
        <w:t>hơn;</w:t>
      </w:r>
    </w:p>
    <w:p w:rsidR="008D5AFF" w:rsidRDefault="008D5AFF">
      <w:pPr>
        <w:jc w:val="both"/>
        <w:rPr>
          <w:sz w:val="27"/>
        </w:rPr>
        <w:sectPr w:rsidR="008D5AFF">
          <w:pgSz w:w="11910" w:h="16840"/>
          <w:pgMar w:top="1320" w:right="760" w:bottom="280" w:left="1680" w:header="720" w:footer="720" w:gutter="0"/>
          <w:cols w:space="720"/>
        </w:sectPr>
      </w:pPr>
    </w:p>
    <w:p w:rsidR="008D5AFF" w:rsidRDefault="00E32CED">
      <w:pPr>
        <w:pStyle w:val="ListParagraph"/>
        <w:numPr>
          <w:ilvl w:val="0"/>
          <w:numId w:val="8"/>
        </w:numPr>
        <w:tabs>
          <w:tab w:val="left" w:pos="440"/>
        </w:tabs>
        <w:spacing w:before="68" w:line="290" w:lineRule="auto"/>
        <w:ind w:right="308" w:firstLine="0"/>
        <w:rPr>
          <w:sz w:val="27"/>
        </w:rPr>
      </w:pPr>
      <w:r>
        <w:rPr>
          <w:sz w:val="27"/>
        </w:rPr>
        <w:lastRenderedPageBreak/>
        <w:t>Cột, tường bị nghiêng, chuyển vị ngang và độ nghiêng vượt quá 1% độ cao, chuyển vị ngang vượt quá</w:t>
      </w:r>
      <w:r>
        <w:rPr>
          <w:spacing w:val="-2"/>
          <w:sz w:val="27"/>
        </w:rPr>
        <w:t xml:space="preserve"> </w:t>
      </w:r>
      <w:r>
        <w:rPr>
          <w:sz w:val="27"/>
        </w:rPr>
        <w:t>h/50;</w:t>
      </w:r>
    </w:p>
    <w:p w:rsidR="008D5AFF" w:rsidRDefault="00E32CED">
      <w:pPr>
        <w:pStyle w:val="ListParagraph"/>
        <w:numPr>
          <w:ilvl w:val="0"/>
          <w:numId w:val="8"/>
        </w:numPr>
        <w:tabs>
          <w:tab w:val="left" w:pos="428"/>
        </w:tabs>
        <w:spacing w:before="158" w:line="290" w:lineRule="auto"/>
        <w:ind w:right="306" w:firstLine="0"/>
        <w:rPr>
          <w:sz w:val="27"/>
        </w:rPr>
      </w:pPr>
      <w:r>
        <w:rPr>
          <w:sz w:val="27"/>
        </w:rPr>
        <w:t xml:space="preserve">Bê tông cột, tường bị mủn, bị carbonat hóa, phồng rộp, diện tích hư hỏng lớn hơn 1/3 toàn </w:t>
      </w:r>
      <w:r>
        <w:rPr>
          <w:spacing w:val="-3"/>
          <w:sz w:val="27"/>
        </w:rPr>
        <w:t xml:space="preserve">mặt </w:t>
      </w:r>
      <w:r>
        <w:rPr>
          <w:sz w:val="27"/>
        </w:rPr>
        <w:t>cắt, cốt thép chịu lực lộ ra bị ăn mòn nghiêm</w:t>
      </w:r>
      <w:r>
        <w:rPr>
          <w:spacing w:val="33"/>
          <w:sz w:val="27"/>
        </w:rPr>
        <w:t xml:space="preserve"> </w:t>
      </w:r>
      <w:r>
        <w:rPr>
          <w:sz w:val="27"/>
        </w:rPr>
        <w:t>trong;</w:t>
      </w:r>
    </w:p>
    <w:p w:rsidR="008D5AFF" w:rsidRDefault="00E32CED">
      <w:pPr>
        <w:pStyle w:val="ListParagraph"/>
        <w:numPr>
          <w:ilvl w:val="0"/>
          <w:numId w:val="8"/>
        </w:numPr>
        <w:tabs>
          <w:tab w:val="left" w:pos="409"/>
        </w:tabs>
        <w:spacing w:before="156"/>
        <w:ind w:left="408" w:hanging="162"/>
        <w:rPr>
          <w:sz w:val="27"/>
        </w:rPr>
      </w:pPr>
      <w:r>
        <w:rPr>
          <w:sz w:val="27"/>
        </w:rPr>
        <w:t xml:space="preserve">Cột, </w:t>
      </w:r>
      <w:r>
        <w:rPr>
          <w:sz w:val="27"/>
        </w:rPr>
        <w:t>tường biến dạng theo phương ngang lớn hơn h/250, hoặc lớn hơn</w:t>
      </w:r>
      <w:r>
        <w:rPr>
          <w:spacing w:val="31"/>
          <w:sz w:val="27"/>
        </w:rPr>
        <w:t xml:space="preserve"> </w:t>
      </w:r>
      <w:r>
        <w:rPr>
          <w:sz w:val="27"/>
        </w:rPr>
        <w:t>30mm;</w:t>
      </w:r>
    </w:p>
    <w:p w:rsidR="008D5AFF" w:rsidRDefault="00E32CED">
      <w:pPr>
        <w:pStyle w:val="ListParagraph"/>
        <w:numPr>
          <w:ilvl w:val="0"/>
          <w:numId w:val="8"/>
        </w:numPr>
        <w:tabs>
          <w:tab w:val="left" w:pos="421"/>
        </w:tabs>
        <w:spacing w:before="220" w:line="290" w:lineRule="auto"/>
        <w:ind w:right="307" w:firstLine="0"/>
        <w:rPr>
          <w:sz w:val="27"/>
        </w:rPr>
      </w:pPr>
      <w:r>
        <w:rPr>
          <w:sz w:val="27"/>
        </w:rPr>
        <w:t>Lớp bê tông bảo vệ của cấu kiện chịu nén uốn bị bong rộp, nhiều chỗ cốt thép chịu lực bị ăn mòn lộ ra</w:t>
      </w:r>
      <w:r>
        <w:rPr>
          <w:spacing w:val="2"/>
          <w:sz w:val="27"/>
        </w:rPr>
        <w:t xml:space="preserve"> </w:t>
      </w:r>
      <w:r>
        <w:rPr>
          <w:sz w:val="27"/>
        </w:rPr>
        <w:t>ngoài;</w:t>
      </w:r>
    </w:p>
    <w:p w:rsidR="008D5AFF" w:rsidRDefault="00E32CED">
      <w:pPr>
        <w:pStyle w:val="ListParagraph"/>
        <w:numPr>
          <w:ilvl w:val="0"/>
          <w:numId w:val="8"/>
        </w:numPr>
        <w:tabs>
          <w:tab w:val="left" w:pos="409"/>
        </w:tabs>
        <w:spacing w:before="158"/>
        <w:ind w:left="408" w:hanging="162"/>
        <w:rPr>
          <w:sz w:val="27"/>
        </w:rPr>
      </w:pPr>
      <w:r>
        <w:rPr>
          <w:sz w:val="27"/>
        </w:rPr>
        <w:t>Chiều dài đoạn gối của dầm, sàn nhỏ hơn 70% giá trị quy</w:t>
      </w:r>
      <w:r>
        <w:rPr>
          <w:spacing w:val="14"/>
          <w:sz w:val="27"/>
        </w:rPr>
        <w:t xml:space="preserve"> </w:t>
      </w:r>
      <w:r>
        <w:rPr>
          <w:sz w:val="27"/>
        </w:rPr>
        <w:t>định;</w:t>
      </w:r>
    </w:p>
    <w:p w:rsidR="008D5AFF" w:rsidRDefault="00E32CED">
      <w:pPr>
        <w:pStyle w:val="BodyText"/>
        <w:spacing w:before="220" w:line="290" w:lineRule="auto"/>
        <w:ind w:left="247" w:right="415"/>
      </w:pPr>
      <w:r>
        <w:rPr>
          <w:b/>
          <w:u w:val="thick"/>
        </w:rPr>
        <w:t>+ Bước 3</w:t>
      </w:r>
      <w:r>
        <w:rPr>
          <w:u w:val="thick"/>
        </w:rPr>
        <w:t>:</w:t>
      </w:r>
      <w:r>
        <w:t xml:space="preserve"> Đánh gi</w:t>
      </w:r>
      <w:r>
        <w:t>á mức độ nguy hiểm của nhà, cấp đánh giá được chia thành 4 cấp: A, B, C, D.</w:t>
      </w:r>
    </w:p>
    <w:p w:rsidR="008D5AFF" w:rsidRDefault="00E32CED">
      <w:pPr>
        <w:pStyle w:val="ListParagraph"/>
        <w:numPr>
          <w:ilvl w:val="0"/>
          <w:numId w:val="8"/>
        </w:numPr>
        <w:tabs>
          <w:tab w:val="left" w:pos="430"/>
        </w:tabs>
        <w:spacing w:before="158" w:line="290" w:lineRule="auto"/>
        <w:ind w:right="307" w:firstLine="0"/>
        <w:jc w:val="both"/>
        <w:rPr>
          <w:sz w:val="27"/>
        </w:rPr>
      </w:pPr>
      <w:r>
        <w:rPr>
          <w:sz w:val="27"/>
        </w:rPr>
        <w:t>Cấp A: Khả năng chịu lực của kết cấu có thể thỏa mãn yêu cầu sử dụng bình thường, chưa có nguy hiểm, kết cấu nhà an</w:t>
      </w:r>
      <w:r>
        <w:rPr>
          <w:spacing w:val="16"/>
          <w:sz w:val="27"/>
        </w:rPr>
        <w:t xml:space="preserve"> </w:t>
      </w:r>
      <w:r>
        <w:rPr>
          <w:sz w:val="27"/>
        </w:rPr>
        <w:t>toàn.</w:t>
      </w:r>
    </w:p>
    <w:p w:rsidR="008D5AFF" w:rsidRDefault="00E32CED">
      <w:pPr>
        <w:pStyle w:val="ListParagraph"/>
        <w:numPr>
          <w:ilvl w:val="0"/>
          <w:numId w:val="8"/>
        </w:numPr>
        <w:tabs>
          <w:tab w:val="left" w:pos="435"/>
        </w:tabs>
        <w:spacing w:before="156" w:line="290" w:lineRule="auto"/>
        <w:ind w:right="307" w:firstLine="0"/>
        <w:jc w:val="both"/>
        <w:rPr>
          <w:sz w:val="27"/>
        </w:rPr>
      </w:pPr>
      <w:r>
        <w:rPr>
          <w:sz w:val="27"/>
        </w:rPr>
        <w:t>Cấp B: Khả năng chịu lực của kết cấu cơ bản đáp ứng yêu cầ</w:t>
      </w:r>
      <w:r>
        <w:rPr>
          <w:sz w:val="27"/>
        </w:rPr>
        <w:t>u sử dụng bình thường, cá biệt có cấu kiện ở trạng thái nguy hiểm, nhưng không ảnh hưởng đến kết cấu chịu lực, công trình đáp ứng được yêu cầu sử dụng bình</w:t>
      </w:r>
      <w:r>
        <w:rPr>
          <w:spacing w:val="23"/>
          <w:sz w:val="27"/>
        </w:rPr>
        <w:t xml:space="preserve"> </w:t>
      </w:r>
      <w:r>
        <w:rPr>
          <w:sz w:val="27"/>
        </w:rPr>
        <w:t>thường.</w:t>
      </w:r>
    </w:p>
    <w:p w:rsidR="008D5AFF" w:rsidRDefault="00E32CED">
      <w:pPr>
        <w:pStyle w:val="ListParagraph"/>
        <w:numPr>
          <w:ilvl w:val="0"/>
          <w:numId w:val="8"/>
        </w:numPr>
        <w:tabs>
          <w:tab w:val="left" w:pos="406"/>
        </w:tabs>
        <w:spacing w:before="157" w:line="290" w:lineRule="auto"/>
        <w:ind w:right="308" w:firstLine="0"/>
        <w:jc w:val="both"/>
        <w:rPr>
          <w:sz w:val="27"/>
        </w:rPr>
      </w:pPr>
      <w:r>
        <w:rPr>
          <w:sz w:val="27"/>
        </w:rPr>
        <w:t>Cấp C: Khả năng chịu lực của một bộ phận kết cấu không thể đáp ứng được yêu cầu sử dụng bình thường, xuất hiện tình trạng nguy hiểm cục</w:t>
      </w:r>
      <w:r>
        <w:rPr>
          <w:spacing w:val="13"/>
          <w:sz w:val="27"/>
        </w:rPr>
        <w:t xml:space="preserve"> </w:t>
      </w:r>
      <w:r>
        <w:rPr>
          <w:sz w:val="27"/>
        </w:rPr>
        <w:t>bộ.</w:t>
      </w:r>
    </w:p>
    <w:p w:rsidR="008D5AFF" w:rsidRDefault="00E32CED">
      <w:pPr>
        <w:pStyle w:val="ListParagraph"/>
        <w:numPr>
          <w:ilvl w:val="0"/>
          <w:numId w:val="8"/>
        </w:numPr>
        <w:tabs>
          <w:tab w:val="left" w:pos="409"/>
        </w:tabs>
        <w:spacing w:before="156" w:line="290" w:lineRule="auto"/>
        <w:ind w:right="307" w:firstLine="0"/>
        <w:jc w:val="both"/>
        <w:rPr>
          <w:sz w:val="27"/>
        </w:rPr>
      </w:pPr>
      <w:r>
        <w:rPr>
          <w:sz w:val="27"/>
        </w:rPr>
        <w:t>Cấp D: Khả năng chịu lực của kết cấu chịu lực không thể đáp ứng được yêu cầu sử dụng bình thường, nhà xuất hiện tình trạng nguy hiểm cục</w:t>
      </w:r>
      <w:r>
        <w:rPr>
          <w:spacing w:val="10"/>
          <w:sz w:val="27"/>
        </w:rPr>
        <w:t xml:space="preserve"> </w:t>
      </w:r>
      <w:r>
        <w:rPr>
          <w:sz w:val="27"/>
        </w:rPr>
        <w:t>bộ.</w:t>
      </w:r>
    </w:p>
    <w:p w:rsidR="008D5AFF" w:rsidRDefault="00E32CED">
      <w:pPr>
        <w:pStyle w:val="BodyText"/>
        <w:spacing w:before="156" w:line="290" w:lineRule="auto"/>
        <w:ind w:left="247" w:right="307"/>
        <w:jc w:val="both"/>
      </w:pPr>
      <w:r>
        <w:t>Đánh giá mức độ nguy hiểm của nhà phải dựa trên cơ sở đánh giá mức độ nguy hiểm của nền móng, cấu kiện, kết cấu toà</w:t>
      </w:r>
      <w:r>
        <w:t>n bộ nhà, kết hợp với lịch sử của nó,  ảnh hưởng môi trường và xu hướng phát triển để phân tích toàn diện và phán  đoán tổng</w:t>
      </w:r>
      <w:r>
        <w:rPr>
          <w:spacing w:val="1"/>
        </w:rPr>
        <w:t xml:space="preserve"> </w:t>
      </w:r>
      <w:r>
        <w:t>hợp.</w:t>
      </w:r>
    </w:p>
    <w:p w:rsidR="008D5AFF" w:rsidRDefault="00E32CED">
      <w:pPr>
        <w:pStyle w:val="BodyText"/>
        <w:spacing w:before="158" w:line="290" w:lineRule="auto"/>
        <w:ind w:left="247" w:right="304"/>
        <w:jc w:val="both"/>
      </w:pPr>
      <w:r>
        <w:t>Khi phân tích nguy hiểm của nền móng hoặc cấu kiện, cần xem xét sự nguy hiểm của chúng là độc lập hay tương quan. Khi tính ngu</w:t>
      </w:r>
      <w:r>
        <w:t xml:space="preserve">y hiểm của cấu kiện chỉ mang tính độc lập, thì không tạo thành nguy hiểm cho cả hệ thống; khi nguy hiểm là tương quan (tức là có liên quan với nhau) thì cần phải xem xét </w:t>
      </w:r>
      <w:r>
        <w:rPr>
          <w:spacing w:val="-3"/>
        </w:rPr>
        <w:t xml:space="preserve">mức </w:t>
      </w:r>
      <w:r>
        <w:t>độ  nguy  hiểm của kết cấu để dự đoán phạm vi của</w:t>
      </w:r>
      <w:r>
        <w:rPr>
          <w:spacing w:val="4"/>
        </w:rPr>
        <w:t xml:space="preserve"> </w:t>
      </w:r>
      <w:r>
        <w:t>chúng.</w:t>
      </w:r>
    </w:p>
    <w:p w:rsidR="008D5AFF" w:rsidRDefault="00E32CED">
      <w:pPr>
        <w:pStyle w:val="BodyText"/>
        <w:spacing w:before="160"/>
        <w:ind w:left="247"/>
        <w:jc w:val="both"/>
      </w:pPr>
      <w:r>
        <w:t xml:space="preserve">Khi phân tích toàn diện, </w:t>
      </w:r>
      <w:r>
        <w:t>dự đoán tổng hợp, phải xem xét các yếu tố sau đây.</w:t>
      </w:r>
    </w:p>
    <w:p w:rsidR="008D5AFF" w:rsidRDefault="00E32CED">
      <w:pPr>
        <w:pStyle w:val="ListParagraph"/>
        <w:numPr>
          <w:ilvl w:val="0"/>
          <w:numId w:val="8"/>
        </w:numPr>
        <w:tabs>
          <w:tab w:val="left" w:pos="409"/>
        </w:tabs>
        <w:spacing w:before="219"/>
        <w:ind w:left="408" w:hanging="162"/>
        <w:jc w:val="both"/>
        <w:rPr>
          <w:sz w:val="27"/>
        </w:rPr>
      </w:pPr>
      <w:r>
        <w:rPr>
          <w:sz w:val="27"/>
        </w:rPr>
        <w:t>Mức độ hư hỏng của các cấu</w:t>
      </w:r>
      <w:r>
        <w:rPr>
          <w:spacing w:val="9"/>
          <w:sz w:val="27"/>
        </w:rPr>
        <w:t xml:space="preserve"> </w:t>
      </w:r>
      <w:r>
        <w:rPr>
          <w:sz w:val="27"/>
        </w:rPr>
        <w:t>kiện.</w:t>
      </w:r>
    </w:p>
    <w:p w:rsidR="008D5AFF" w:rsidRDefault="00E32CED">
      <w:pPr>
        <w:pStyle w:val="ListParagraph"/>
        <w:numPr>
          <w:ilvl w:val="0"/>
          <w:numId w:val="8"/>
        </w:numPr>
        <w:tabs>
          <w:tab w:val="left" w:pos="409"/>
        </w:tabs>
        <w:spacing w:before="223"/>
        <w:ind w:left="408" w:hanging="162"/>
        <w:jc w:val="both"/>
        <w:rPr>
          <w:sz w:val="27"/>
        </w:rPr>
      </w:pPr>
      <w:r>
        <w:rPr>
          <w:sz w:val="27"/>
        </w:rPr>
        <w:t>Vai trò của những cấu kiện hư hỏng trong toàn</w:t>
      </w:r>
      <w:r>
        <w:rPr>
          <w:spacing w:val="12"/>
          <w:sz w:val="27"/>
        </w:rPr>
        <w:t xml:space="preserve"> </w:t>
      </w:r>
      <w:r>
        <w:rPr>
          <w:sz w:val="27"/>
        </w:rPr>
        <w:t>nhà.</w:t>
      </w:r>
    </w:p>
    <w:p w:rsidR="008D5AFF" w:rsidRDefault="008D5AFF">
      <w:pPr>
        <w:jc w:val="both"/>
        <w:rPr>
          <w:sz w:val="27"/>
        </w:rPr>
        <w:sectPr w:rsidR="008D5AFF">
          <w:pgSz w:w="11910" w:h="16840"/>
          <w:pgMar w:top="1320" w:right="760" w:bottom="280" w:left="1680" w:header="720" w:footer="720" w:gutter="0"/>
          <w:cols w:space="720"/>
        </w:sectPr>
      </w:pPr>
    </w:p>
    <w:p w:rsidR="008D5AFF" w:rsidRDefault="00E32CED">
      <w:pPr>
        <w:pStyle w:val="ListParagraph"/>
        <w:numPr>
          <w:ilvl w:val="0"/>
          <w:numId w:val="8"/>
        </w:numPr>
        <w:tabs>
          <w:tab w:val="left" w:pos="409"/>
        </w:tabs>
        <w:spacing w:before="68"/>
        <w:ind w:left="408" w:hanging="162"/>
        <w:rPr>
          <w:sz w:val="27"/>
        </w:rPr>
      </w:pPr>
      <w:r>
        <w:rPr>
          <w:sz w:val="27"/>
        </w:rPr>
        <w:lastRenderedPageBreak/>
        <w:t>Số lượng và tỷ lệ của những cấu kiện hư hỏng so với toàn</w:t>
      </w:r>
      <w:r>
        <w:rPr>
          <w:spacing w:val="9"/>
          <w:sz w:val="27"/>
        </w:rPr>
        <w:t xml:space="preserve"> </w:t>
      </w:r>
      <w:r>
        <w:rPr>
          <w:sz w:val="27"/>
        </w:rPr>
        <w:t>nhà.</w:t>
      </w:r>
    </w:p>
    <w:p w:rsidR="008D5AFF" w:rsidRDefault="00E32CED">
      <w:pPr>
        <w:pStyle w:val="ListParagraph"/>
        <w:numPr>
          <w:ilvl w:val="0"/>
          <w:numId w:val="8"/>
        </w:numPr>
        <w:tabs>
          <w:tab w:val="left" w:pos="409"/>
        </w:tabs>
        <w:ind w:left="408" w:hanging="162"/>
        <w:rPr>
          <w:sz w:val="27"/>
        </w:rPr>
      </w:pPr>
      <w:r>
        <w:rPr>
          <w:sz w:val="27"/>
        </w:rPr>
        <w:t>Ảnh hưởng môi trường xung</w:t>
      </w:r>
      <w:r>
        <w:rPr>
          <w:spacing w:val="3"/>
          <w:sz w:val="27"/>
        </w:rPr>
        <w:t xml:space="preserve"> </w:t>
      </w:r>
      <w:r>
        <w:rPr>
          <w:sz w:val="27"/>
        </w:rPr>
        <w:t>quanh.</w:t>
      </w:r>
    </w:p>
    <w:p w:rsidR="008D5AFF" w:rsidRDefault="00E32CED">
      <w:pPr>
        <w:pStyle w:val="ListParagraph"/>
        <w:numPr>
          <w:ilvl w:val="0"/>
          <w:numId w:val="8"/>
        </w:numPr>
        <w:tabs>
          <w:tab w:val="left" w:pos="409"/>
        </w:tabs>
        <w:spacing w:before="220"/>
        <w:ind w:left="408" w:hanging="162"/>
        <w:rPr>
          <w:sz w:val="27"/>
        </w:rPr>
      </w:pPr>
      <w:r>
        <w:rPr>
          <w:sz w:val="27"/>
        </w:rPr>
        <w:t>Yếu tố con người và tình trạng nguy hiểm của kết</w:t>
      </w:r>
      <w:r>
        <w:rPr>
          <w:spacing w:val="36"/>
          <w:sz w:val="27"/>
        </w:rPr>
        <w:t xml:space="preserve"> </w:t>
      </w:r>
      <w:r>
        <w:rPr>
          <w:sz w:val="27"/>
        </w:rPr>
        <w:t>cấu.</w:t>
      </w:r>
    </w:p>
    <w:p w:rsidR="008D5AFF" w:rsidRDefault="00E32CED">
      <w:pPr>
        <w:pStyle w:val="ListParagraph"/>
        <w:numPr>
          <w:ilvl w:val="0"/>
          <w:numId w:val="8"/>
        </w:numPr>
        <w:tabs>
          <w:tab w:val="left" w:pos="409"/>
        </w:tabs>
        <w:ind w:left="408" w:hanging="162"/>
        <w:rPr>
          <w:sz w:val="27"/>
        </w:rPr>
      </w:pPr>
      <w:r>
        <w:rPr>
          <w:sz w:val="27"/>
        </w:rPr>
        <w:t>Khả năng có thể khôi phục sau khi kết cấu bị hư</w:t>
      </w:r>
      <w:r>
        <w:rPr>
          <w:spacing w:val="37"/>
          <w:sz w:val="27"/>
        </w:rPr>
        <w:t xml:space="preserve"> </w:t>
      </w:r>
      <w:r>
        <w:rPr>
          <w:sz w:val="27"/>
        </w:rPr>
        <w:t>hỏng.</w:t>
      </w:r>
    </w:p>
    <w:p w:rsidR="008D5AFF" w:rsidRDefault="00E32CED">
      <w:pPr>
        <w:pStyle w:val="ListParagraph"/>
        <w:numPr>
          <w:ilvl w:val="0"/>
          <w:numId w:val="8"/>
        </w:numPr>
        <w:tabs>
          <w:tab w:val="left" w:pos="406"/>
        </w:tabs>
        <w:spacing w:before="223"/>
        <w:ind w:left="405" w:hanging="159"/>
        <w:rPr>
          <w:sz w:val="27"/>
        </w:rPr>
      </w:pPr>
      <w:r>
        <w:rPr>
          <w:sz w:val="27"/>
        </w:rPr>
        <w:t>Tổn thất kinh tế do kết cấu bị hư hỏng gây</w:t>
      </w:r>
      <w:r>
        <w:rPr>
          <w:spacing w:val="8"/>
          <w:sz w:val="27"/>
        </w:rPr>
        <w:t xml:space="preserve"> </w:t>
      </w:r>
      <w:r>
        <w:rPr>
          <w:sz w:val="27"/>
        </w:rPr>
        <w:t>ra.</w:t>
      </w:r>
    </w:p>
    <w:p w:rsidR="008D5AFF" w:rsidRDefault="00E32CED">
      <w:pPr>
        <w:pStyle w:val="Heading2"/>
        <w:spacing w:before="227"/>
      </w:pPr>
      <w:r>
        <w:t>+ Phương pháp đánh giá tổng hợp:</w:t>
      </w:r>
    </w:p>
    <w:p w:rsidR="008D5AFF" w:rsidRDefault="00E32CED">
      <w:pPr>
        <w:pStyle w:val="BodyText"/>
        <w:spacing w:before="215"/>
        <w:ind w:left="247"/>
      </w:pPr>
      <w:r>
        <w:t xml:space="preserve">Dựa vào sự phân cấp đánh giá trên để xác định tổng số cấu kiện nguy </w:t>
      </w:r>
      <w:r>
        <w:t>hiểm.</w:t>
      </w:r>
    </w:p>
    <w:p w:rsidR="008D5AFF" w:rsidRDefault="00E32CED">
      <w:pPr>
        <w:pStyle w:val="ListParagraph"/>
        <w:numPr>
          <w:ilvl w:val="0"/>
          <w:numId w:val="8"/>
        </w:numPr>
        <w:tabs>
          <w:tab w:val="left" w:pos="418"/>
        </w:tabs>
        <w:spacing w:line="290" w:lineRule="auto"/>
        <w:ind w:right="306" w:firstLine="0"/>
        <w:rPr>
          <w:sz w:val="27"/>
        </w:rPr>
      </w:pPr>
      <w:r>
        <w:rPr>
          <w:sz w:val="27"/>
        </w:rPr>
        <w:t>Tỷ số phần trăm cấu kiện nguy hiểm trong nền móng được tính theo công thức sau:</w:t>
      </w:r>
    </w:p>
    <w:p w:rsidR="008D5AFF" w:rsidRDefault="00E32CED">
      <w:pPr>
        <w:tabs>
          <w:tab w:val="left" w:pos="9057"/>
        </w:tabs>
        <w:spacing w:before="269"/>
        <w:ind w:left="4209"/>
        <w:rPr>
          <w:sz w:val="25"/>
        </w:rPr>
      </w:pPr>
      <w:r>
        <w:rPr>
          <w:rFonts w:ascii="Symbol" w:hAnsi="Symbol"/>
          <w:i/>
          <w:position w:val="2"/>
          <w:sz w:val="26"/>
        </w:rPr>
        <w:t></w:t>
      </w:r>
      <w:r>
        <w:rPr>
          <w:i/>
          <w:sz w:val="16"/>
        </w:rPr>
        <w:t xml:space="preserve">fdm  </w:t>
      </w:r>
      <w:r>
        <w:rPr>
          <w:position w:val="2"/>
          <w:sz w:val="25"/>
        </w:rPr>
        <w:t xml:space="preserve">= </w:t>
      </w:r>
      <w:r>
        <w:rPr>
          <w:i/>
          <w:position w:val="2"/>
          <w:sz w:val="25"/>
        </w:rPr>
        <w:t>n</w:t>
      </w:r>
      <w:r>
        <w:rPr>
          <w:i/>
          <w:position w:val="2"/>
          <w:sz w:val="25"/>
          <w:vertAlign w:val="subscript"/>
        </w:rPr>
        <w:t>d</w:t>
      </w:r>
      <w:r>
        <w:rPr>
          <w:i/>
          <w:position w:val="2"/>
          <w:sz w:val="25"/>
        </w:rPr>
        <w:t xml:space="preserve"> </w:t>
      </w:r>
      <w:r>
        <w:rPr>
          <w:position w:val="2"/>
          <w:sz w:val="25"/>
        </w:rPr>
        <w:t xml:space="preserve">/ </w:t>
      </w:r>
      <w:r>
        <w:rPr>
          <w:i/>
          <w:position w:val="2"/>
          <w:sz w:val="25"/>
        </w:rPr>
        <w:t>n</w:t>
      </w:r>
      <w:r>
        <w:rPr>
          <w:i/>
          <w:spacing w:val="-28"/>
          <w:position w:val="2"/>
          <w:sz w:val="25"/>
        </w:rPr>
        <w:t xml:space="preserve"> </w:t>
      </w:r>
      <w:r>
        <w:rPr>
          <w:position w:val="2"/>
          <w:sz w:val="25"/>
        </w:rPr>
        <w:t>*</w:t>
      </w:r>
      <w:r>
        <w:rPr>
          <w:spacing w:val="3"/>
          <w:position w:val="2"/>
          <w:sz w:val="25"/>
        </w:rPr>
        <w:t xml:space="preserve"> </w:t>
      </w:r>
      <w:r>
        <w:rPr>
          <w:position w:val="2"/>
          <w:sz w:val="25"/>
        </w:rPr>
        <w:t>100%</w:t>
      </w:r>
      <w:r>
        <w:rPr>
          <w:position w:val="2"/>
          <w:sz w:val="25"/>
        </w:rPr>
        <w:tab/>
        <w:t>(1)</w:t>
      </w:r>
    </w:p>
    <w:p w:rsidR="008D5AFF" w:rsidRDefault="008D5AFF">
      <w:pPr>
        <w:pStyle w:val="BodyText"/>
        <w:spacing w:before="2"/>
      </w:pPr>
    </w:p>
    <w:p w:rsidR="008D5AFF" w:rsidRDefault="00E32CED">
      <w:pPr>
        <w:ind w:left="247"/>
        <w:rPr>
          <w:sz w:val="25"/>
        </w:rPr>
      </w:pPr>
      <w:r>
        <w:rPr>
          <w:sz w:val="25"/>
        </w:rPr>
        <w:t>Trong đó:</w:t>
      </w:r>
    </w:p>
    <w:p w:rsidR="008D5AFF" w:rsidRDefault="008D5AFF">
      <w:pPr>
        <w:pStyle w:val="BodyText"/>
        <w:spacing w:before="4"/>
      </w:pPr>
    </w:p>
    <w:p w:rsidR="008D5AFF" w:rsidRDefault="00E32CED">
      <w:pPr>
        <w:ind w:left="1077"/>
        <w:rPr>
          <w:sz w:val="25"/>
        </w:rPr>
      </w:pPr>
      <w:r>
        <w:rPr>
          <w:rFonts w:ascii="Symbol" w:hAnsi="Symbol"/>
          <w:i/>
          <w:position w:val="2"/>
          <w:sz w:val="26"/>
        </w:rPr>
        <w:t></w:t>
      </w:r>
      <w:r>
        <w:rPr>
          <w:i/>
          <w:sz w:val="16"/>
        </w:rPr>
        <w:t xml:space="preserve">fdm </w:t>
      </w:r>
      <w:r>
        <w:rPr>
          <w:position w:val="2"/>
          <w:sz w:val="25"/>
        </w:rPr>
        <w:t>– Tỷ số phần trăm cấu kiện nguy hiểm trong nền móng;</w:t>
      </w:r>
    </w:p>
    <w:p w:rsidR="008D5AFF" w:rsidRDefault="008D5AFF">
      <w:pPr>
        <w:pStyle w:val="BodyText"/>
        <w:spacing w:before="2"/>
        <w:rPr>
          <w:sz w:val="28"/>
        </w:rPr>
      </w:pPr>
    </w:p>
    <w:p w:rsidR="008D5AFF" w:rsidRDefault="00E32CED">
      <w:pPr>
        <w:tabs>
          <w:tab w:val="left" w:pos="1648"/>
        </w:tabs>
        <w:ind w:left="1077"/>
        <w:rPr>
          <w:sz w:val="25"/>
        </w:rPr>
      </w:pPr>
      <w:r>
        <w:rPr>
          <w:i/>
          <w:position w:val="2"/>
          <w:sz w:val="25"/>
        </w:rPr>
        <w:t>n</w:t>
      </w:r>
      <w:r>
        <w:rPr>
          <w:i/>
          <w:position w:val="2"/>
          <w:sz w:val="25"/>
          <w:vertAlign w:val="subscript"/>
        </w:rPr>
        <w:t>d</w:t>
      </w:r>
      <w:r>
        <w:rPr>
          <w:i/>
          <w:position w:val="2"/>
          <w:sz w:val="25"/>
        </w:rPr>
        <w:tab/>
      </w:r>
      <w:r>
        <w:rPr>
          <w:position w:val="2"/>
          <w:sz w:val="25"/>
        </w:rPr>
        <w:t>– Số cấu kiện nguy</w:t>
      </w:r>
      <w:r>
        <w:rPr>
          <w:spacing w:val="2"/>
          <w:position w:val="2"/>
          <w:sz w:val="25"/>
        </w:rPr>
        <w:t xml:space="preserve"> </w:t>
      </w:r>
      <w:r>
        <w:rPr>
          <w:position w:val="2"/>
          <w:sz w:val="25"/>
        </w:rPr>
        <w:t>hiểm;</w:t>
      </w:r>
    </w:p>
    <w:p w:rsidR="008D5AFF" w:rsidRDefault="008D5AFF">
      <w:pPr>
        <w:pStyle w:val="BodyText"/>
        <w:spacing w:before="9"/>
        <w:rPr>
          <w:sz w:val="26"/>
        </w:rPr>
      </w:pPr>
    </w:p>
    <w:p w:rsidR="008D5AFF" w:rsidRDefault="00E32CED">
      <w:pPr>
        <w:tabs>
          <w:tab w:val="left" w:pos="1648"/>
        </w:tabs>
        <w:ind w:left="1077"/>
        <w:rPr>
          <w:sz w:val="25"/>
        </w:rPr>
      </w:pPr>
      <w:r>
        <w:rPr>
          <w:i/>
          <w:sz w:val="25"/>
        </w:rPr>
        <w:t>n</w:t>
      </w:r>
      <w:r>
        <w:rPr>
          <w:i/>
          <w:sz w:val="25"/>
        </w:rPr>
        <w:tab/>
      </w:r>
      <w:r>
        <w:rPr>
          <w:sz w:val="25"/>
        </w:rPr>
        <w:t>– Tổng số cấu</w:t>
      </w:r>
      <w:r>
        <w:rPr>
          <w:spacing w:val="6"/>
          <w:sz w:val="25"/>
        </w:rPr>
        <w:t xml:space="preserve"> </w:t>
      </w:r>
      <w:r>
        <w:rPr>
          <w:sz w:val="25"/>
        </w:rPr>
        <w:t>kiện.</w:t>
      </w:r>
    </w:p>
    <w:p w:rsidR="008D5AFF" w:rsidRDefault="008D5AFF">
      <w:pPr>
        <w:pStyle w:val="BodyText"/>
        <w:spacing w:before="3"/>
        <w:rPr>
          <w:sz w:val="28"/>
        </w:rPr>
      </w:pPr>
    </w:p>
    <w:p w:rsidR="008D5AFF" w:rsidRDefault="00E32CED">
      <w:pPr>
        <w:spacing w:line="314" w:lineRule="auto"/>
        <w:ind w:left="247" w:right="415"/>
        <w:rPr>
          <w:sz w:val="25"/>
        </w:rPr>
      </w:pPr>
      <w:r>
        <w:rPr>
          <w:sz w:val="25"/>
        </w:rPr>
        <w:t>Tỉ số phần trăm cấu kiện nguy hiểm trong kết cấu chịu lực được tính theo công thức   sau:</w:t>
      </w:r>
    </w:p>
    <w:p w:rsidR="008D5AFF" w:rsidRDefault="008D5AFF">
      <w:pPr>
        <w:pStyle w:val="BodyText"/>
        <w:spacing w:before="5"/>
        <w:rPr>
          <w:sz w:val="10"/>
        </w:rPr>
      </w:pPr>
    </w:p>
    <w:p w:rsidR="008D5AFF" w:rsidRDefault="00E32CED">
      <w:pPr>
        <w:spacing w:before="105"/>
        <w:ind w:left="2354"/>
        <w:rPr>
          <w:sz w:val="25"/>
        </w:rPr>
      </w:pPr>
      <w:r>
        <w:rPr>
          <w:rFonts w:ascii="Symbol" w:hAnsi="Symbol"/>
          <w:i/>
          <w:position w:val="2"/>
          <w:sz w:val="26"/>
        </w:rPr>
        <w:t></w:t>
      </w:r>
      <w:r>
        <w:rPr>
          <w:i/>
          <w:sz w:val="16"/>
        </w:rPr>
        <w:t xml:space="preserve">sdm </w:t>
      </w:r>
      <w:r>
        <w:rPr>
          <w:position w:val="2"/>
          <w:sz w:val="25"/>
        </w:rPr>
        <w:t>= [2.4</w:t>
      </w:r>
      <w:r>
        <w:rPr>
          <w:i/>
          <w:position w:val="2"/>
          <w:sz w:val="25"/>
        </w:rPr>
        <w:t>n</w:t>
      </w:r>
      <w:r>
        <w:rPr>
          <w:i/>
          <w:position w:val="2"/>
          <w:sz w:val="25"/>
          <w:vertAlign w:val="subscript"/>
        </w:rPr>
        <w:t>dc</w:t>
      </w:r>
      <w:r>
        <w:rPr>
          <w:i/>
          <w:position w:val="2"/>
          <w:sz w:val="25"/>
        </w:rPr>
        <w:t xml:space="preserve"> </w:t>
      </w:r>
      <w:r>
        <w:rPr>
          <w:position w:val="2"/>
          <w:sz w:val="25"/>
        </w:rPr>
        <w:t>+ 2.4</w:t>
      </w:r>
      <w:r>
        <w:rPr>
          <w:i/>
          <w:position w:val="2"/>
          <w:sz w:val="25"/>
        </w:rPr>
        <w:t>n</w:t>
      </w:r>
      <w:r>
        <w:rPr>
          <w:i/>
          <w:position w:val="2"/>
          <w:sz w:val="25"/>
          <w:vertAlign w:val="subscript"/>
        </w:rPr>
        <w:t>dw</w:t>
      </w:r>
      <w:r>
        <w:rPr>
          <w:i/>
          <w:position w:val="2"/>
          <w:sz w:val="25"/>
        </w:rPr>
        <w:t xml:space="preserve"> </w:t>
      </w:r>
      <w:r>
        <w:rPr>
          <w:position w:val="2"/>
          <w:sz w:val="25"/>
        </w:rPr>
        <w:t>+ 1.9(</w:t>
      </w:r>
      <w:r>
        <w:rPr>
          <w:i/>
          <w:position w:val="2"/>
          <w:sz w:val="25"/>
        </w:rPr>
        <w:t>n</w:t>
      </w:r>
      <w:r>
        <w:rPr>
          <w:i/>
          <w:position w:val="2"/>
          <w:sz w:val="25"/>
          <w:vertAlign w:val="subscript"/>
        </w:rPr>
        <w:t>dmb</w:t>
      </w:r>
      <w:r>
        <w:rPr>
          <w:i/>
          <w:position w:val="2"/>
          <w:sz w:val="25"/>
        </w:rPr>
        <w:t xml:space="preserve"> </w:t>
      </w:r>
      <w:r>
        <w:rPr>
          <w:position w:val="2"/>
          <w:sz w:val="25"/>
        </w:rPr>
        <w:t xml:space="preserve">+ </w:t>
      </w:r>
      <w:r>
        <w:rPr>
          <w:i/>
          <w:position w:val="2"/>
          <w:sz w:val="25"/>
        </w:rPr>
        <w:t>n</w:t>
      </w:r>
      <w:r>
        <w:rPr>
          <w:i/>
          <w:position w:val="2"/>
          <w:sz w:val="25"/>
          <w:vertAlign w:val="subscript"/>
        </w:rPr>
        <w:t>drt</w:t>
      </w:r>
      <w:r>
        <w:rPr>
          <w:position w:val="2"/>
          <w:sz w:val="25"/>
        </w:rPr>
        <w:t>) + 1.4</w:t>
      </w:r>
      <w:r>
        <w:rPr>
          <w:i/>
          <w:position w:val="2"/>
          <w:sz w:val="25"/>
        </w:rPr>
        <w:t>n</w:t>
      </w:r>
      <w:r>
        <w:rPr>
          <w:i/>
          <w:position w:val="2"/>
          <w:sz w:val="25"/>
          <w:vertAlign w:val="subscript"/>
        </w:rPr>
        <w:t>dsb</w:t>
      </w:r>
      <w:r>
        <w:rPr>
          <w:i/>
          <w:position w:val="2"/>
          <w:sz w:val="25"/>
        </w:rPr>
        <w:t xml:space="preserve"> </w:t>
      </w:r>
      <w:r>
        <w:rPr>
          <w:position w:val="2"/>
          <w:sz w:val="25"/>
        </w:rPr>
        <w:t xml:space="preserve">+ </w:t>
      </w:r>
      <w:r>
        <w:rPr>
          <w:i/>
          <w:position w:val="2"/>
          <w:sz w:val="25"/>
        </w:rPr>
        <w:t>n</w:t>
      </w:r>
      <w:r>
        <w:rPr>
          <w:i/>
          <w:position w:val="2"/>
          <w:sz w:val="25"/>
          <w:vertAlign w:val="subscript"/>
        </w:rPr>
        <w:t>ds</w:t>
      </w:r>
      <w:r>
        <w:rPr>
          <w:position w:val="2"/>
          <w:sz w:val="25"/>
        </w:rPr>
        <w:t>] /</w:t>
      </w:r>
    </w:p>
    <w:p w:rsidR="008D5AFF" w:rsidRDefault="008D5AFF">
      <w:pPr>
        <w:pStyle w:val="BodyText"/>
        <w:spacing w:before="2"/>
      </w:pPr>
    </w:p>
    <w:p w:rsidR="008D5AFF" w:rsidRDefault="00E32CED">
      <w:pPr>
        <w:tabs>
          <w:tab w:val="left" w:pos="9057"/>
        </w:tabs>
        <w:ind w:left="2517"/>
        <w:rPr>
          <w:sz w:val="25"/>
        </w:rPr>
      </w:pPr>
      <w:r>
        <w:rPr>
          <w:position w:val="2"/>
          <w:sz w:val="25"/>
        </w:rPr>
        <w:t>/ [2.4</w:t>
      </w:r>
      <w:r>
        <w:rPr>
          <w:i/>
          <w:position w:val="2"/>
          <w:sz w:val="25"/>
        </w:rPr>
        <w:t>n</w:t>
      </w:r>
      <w:r>
        <w:rPr>
          <w:i/>
          <w:position w:val="2"/>
          <w:sz w:val="25"/>
          <w:vertAlign w:val="subscript"/>
        </w:rPr>
        <w:t>c</w:t>
      </w:r>
      <w:r>
        <w:rPr>
          <w:i/>
          <w:position w:val="2"/>
          <w:sz w:val="25"/>
        </w:rPr>
        <w:t xml:space="preserve"> </w:t>
      </w:r>
      <w:r>
        <w:rPr>
          <w:position w:val="2"/>
          <w:sz w:val="25"/>
        </w:rPr>
        <w:t>+ 2.4</w:t>
      </w:r>
      <w:r>
        <w:rPr>
          <w:i/>
          <w:position w:val="2"/>
          <w:sz w:val="25"/>
        </w:rPr>
        <w:t>n</w:t>
      </w:r>
      <w:r>
        <w:rPr>
          <w:i/>
          <w:position w:val="2"/>
          <w:sz w:val="25"/>
          <w:vertAlign w:val="subscript"/>
        </w:rPr>
        <w:t>w</w:t>
      </w:r>
      <w:r>
        <w:rPr>
          <w:i/>
          <w:position w:val="2"/>
          <w:sz w:val="25"/>
        </w:rPr>
        <w:t xml:space="preserve"> </w:t>
      </w:r>
      <w:r>
        <w:rPr>
          <w:position w:val="2"/>
          <w:sz w:val="25"/>
        </w:rPr>
        <w:t>+ 1.9(</w:t>
      </w:r>
      <w:r>
        <w:rPr>
          <w:i/>
          <w:position w:val="2"/>
          <w:sz w:val="25"/>
        </w:rPr>
        <w:t>n</w:t>
      </w:r>
      <w:r>
        <w:rPr>
          <w:i/>
          <w:position w:val="2"/>
          <w:sz w:val="25"/>
          <w:vertAlign w:val="subscript"/>
        </w:rPr>
        <w:t>mb</w:t>
      </w:r>
      <w:r>
        <w:rPr>
          <w:i/>
          <w:position w:val="2"/>
          <w:sz w:val="25"/>
        </w:rPr>
        <w:t xml:space="preserve"> </w:t>
      </w:r>
      <w:r>
        <w:rPr>
          <w:position w:val="2"/>
          <w:sz w:val="25"/>
        </w:rPr>
        <w:t xml:space="preserve">+ </w:t>
      </w:r>
      <w:r>
        <w:rPr>
          <w:i/>
          <w:position w:val="2"/>
          <w:sz w:val="25"/>
        </w:rPr>
        <w:t>n</w:t>
      </w:r>
      <w:r>
        <w:rPr>
          <w:i/>
          <w:position w:val="2"/>
          <w:sz w:val="25"/>
          <w:vertAlign w:val="subscript"/>
        </w:rPr>
        <w:t>rt</w:t>
      </w:r>
      <w:r>
        <w:rPr>
          <w:position w:val="2"/>
          <w:sz w:val="25"/>
        </w:rPr>
        <w:t>) + 1.4</w:t>
      </w:r>
      <w:r>
        <w:rPr>
          <w:i/>
          <w:position w:val="2"/>
          <w:sz w:val="25"/>
        </w:rPr>
        <w:t>n</w:t>
      </w:r>
      <w:r>
        <w:rPr>
          <w:i/>
          <w:position w:val="2"/>
          <w:sz w:val="25"/>
          <w:vertAlign w:val="subscript"/>
        </w:rPr>
        <w:t>sb</w:t>
      </w:r>
      <w:r>
        <w:rPr>
          <w:i/>
          <w:position w:val="2"/>
          <w:sz w:val="25"/>
        </w:rPr>
        <w:t xml:space="preserve"> </w:t>
      </w:r>
      <w:r>
        <w:rPr>
          <w:position w:val="2"/>
          <w:sz w:val="25"/>
        </w:rPr>
        <w:t xml:space="preserve">+ </w:t>
      </w:r>
      <w:r>
        <w:rPr>
          <w:i/>
          <w:position w:val="2"/>
          <w:sz w:val="25"/>
        </w:rPr>
        <w:t>n</w:t>
      </w:r>
      <w:r>
        <w:rPr>
          <w:i/>
          <w:position w:val="2"/>
          <w:sz w:val="25"/>
          <w:vertAlign w:val="subscript"/>
        </w:rPr>
        <w:t>s</w:t>
      </w:r>
      <w:r>
        <w:rPr>
          <w:position w:val="2"/>
          <w:sz w:val="25"/>
        </w:rPr>
        <w:t>]</w:t>
      </w:r>
      <w:r>
        <w:rPr>
          <w:spacing w:val="57"/>
          <w:position w:val="2"/>
          <w:sz w:val="25"/>
        </w:rPr>
        <w:t xml:space="preserve"> </w:t>
      </w:r>
      <w:r>
        <w:rPr>
          <w:position w:val="2"/>
          <w:sz w:val="25"/>
        </w:rPr>
        <w:t>x</w:t>
      </w:r>
      <w:r>
        <w:rPr>
          <w:spacing w:val="8"/>
          <w:position w:val="2"/>
          <w:sz w:val="25"/>
        </w:rPr>
        <w:t xml:space="preserve"> </w:t>
      </w:r>
      <w:r>
        <w:rPr>
          <w:position w:val="2"/>
          <w:sz w:val="25"/>
        </w:rPr>
        <w:t>100%</w:t>
      </w:r>
      <w:r>
        <w:rPr>
          <w:position w:val="2"/>
          <w:sz w:val="25"/>
        </w:rPr>
        <w:tab/>
        <w:t>(2)</w:t>
      </w:r>
    </w:p>
    <w:p w:rsidR="008D5AFF" w:rsidRDefault="008D5AFF">
      <w:pPr>
        <w:pStyle w:val="BodyText"/>
        <w:spacing w:before="4"/>
        <w:rPr>
          <w:sz w:val="18"/>
        </w:rPr>
      </w:pPr>
    </w:p>
    <w:p w:rsidR="008D5AFF" w:rsidRDefault="008D5AFF">
      <w:pPr>
        <w:rPr>
          <w:sz w:val="18"/>
        </w:rPr>
        <w:sectPr w:rsidR="008D5AFF">
          <w:pgSz w:w="11910" w:h="16840"/>
          <w:pgMar w:top="1320" w:right="760" w:bottom="280" w:left="1680" w:header="720" w:footer="720" w:gutter="0"/>
          <w:cols w:space="720"/>
        </w:sectPr>
      </w:pPr>
    </w:p>
    <w:p w:rsidR="008D5AFF" w:rsidRDefault="00E32CED">
      <w:pPr>
        <w:spacing w:before="92"/>
        <w:ind w:left="247"/>
        <w:rPr>
          <w:sz w:val="25"/>
        </w:rPr>
      </w:pPr>
      <w:r>
        <w:rPr>
          <w:sz w:val="25"/>
        </w:rPr>
        <w:lastRenderedPageBreak/>
        <w:t>Trong đó:</w:t>
      </w:r>
    </w:p>
    <w:p w:rsidR="008D5AFF" w:rsidRDefault="008D5AFF">
      <w:pPr>
        <w:pStyle w:val="BodyText"/>
        <w:spacing w:before="4"/>
      </w:pPr>
    </w:p>
    <w:p w:rsidR="008D5AFF" w:rsidRDefault="00E32CED">
      <w:pPr>
        <w:spacing w:line="312" w:lineRule="auto"/>
        <w:ind w:left="1180"/>
        <w:rPr>
          <w:sz w:val="25"/>
        </w:rPr>
      </w:pPr>
      <w:r>
        <w:rPr>
          <w:rFonts w:ascii="Symbol" w:hAnsi="Symbol"/>
          <w:i/>
          <w:position w:val="2"/>
          <w:sz w:val="26"/>
        </w:rPr>
        <w:t></w:t>
      </w:r>
      <w:r>
        <w:rPr>
          <w:i/>
          <w:sz w:val="16"/>
        </w:rPr>
        <w:t xml:space="preserve">sdm </w:t>
      </w:r>
      <w:r>
        <w:rPr>
          <w:position w:val="2"/>
          <w:sz w:val="25"/>
        </w:rPr>
        <w:t xml:space="preserve">– tỉ số phần trăm cấu kiện nguy </w:t>
      </w:r>
      <w:r>
        <w:rPr>
          <w:sz w:val="25"/>
        </w:rPr>
        <w:t>hiểm trong kết cấu chịu lực;</w:t>
      </w:r>
    </w:p>
    <w:p w:rsidR="008D5AFF" w:rsidRDefault="00E32CED">
      <w:pPr>
        <w:tabs>
          <w:tab w:val="left" w:pos="1754"/>
        </w:tabs>
        <w:spacing w:before="236"/>
        <w:ind w:left="1180"/>
        <w:rPr>
          <w:sz w:val="25"/>
        </w:rPr>
      </w:pPr>
      <w:r>
        <w:rPr>
          <w:i/>
          <w:position w:val="2"/>
          <w:sz w:val="25"/>
        </w:rPr>
        <w:t>n</w:t>
      </w:r>
      <w:r>
        <w:rPr>
          <w:i/>
          <w:position w:val="2"/>
          <w:sz w:val="25"/>
          <w:vertAlign w:val="subscript"/>
        </w:rPr>
        <w:t>dc</w:t>
      </w:r>
      <w:r>
        <w:rPr>
          <w:i/>
          <w:position w:val="2"/>
          <w:sz w:val="25"/>
        </w:rPr>
        <w:tab/>
      </w:r>
      <w:r>
        <w:rPr>
          <w:position w:val="2"/>
          <w:sz w:val="25"/>
        </w:rPr>
        <w:t>– số cột nguy</w:t>
      </w:r>
      <w:r>
        <w:rPr>
          <w:spacing w:val="1"/>
          <w:position w:val="2"/>
          <w:sz w:val="25"/>
        </w:rPr>
        <w:t xml:space="preserve"> </w:t>
      </w:r>
      <w:r>
        <w:rPr>
          <w:position w:val="2"/>
          <w:sz w:val="25"/>
        </w:rPr>
        <w:t>hiểm;</w:t>
      </w:r>
    </w:p>
    <w:p w:rsidR="008D5AFF" w:rsidRDefault="008D5AFF">
      <w:pPr>
        <w:pStyle w:val="BodyText"/>
        <w:spacing w:before="6"/>
        <w:rPr>
          <w:sz w:val="26"/>
        </w:rPr>
      </w:pPr>
    </w:p>
    <w:p w:rsidR="008D5AFF" w:rsidRDefault="00E32CED">
      <w:pPr>
        <w:tabs>
          <w:tab w:val="left" w:pos="1754"/>
        </w:tabs>
        <w:ind w:left="1180"/>
        <w:rPr>
          <w:sz w:val="25"/>
        </w:rPr>
      </w:pPr>
      <w:r>
        <w:rPr>
          <w:i/>
          <w:position w:val="2"/>
          <w:sz w:val="25"/>
        </w:rPr>
        <w:t>n</w:t>
      </w:r>
      <w:r>
        <w:rPr>
          <w:i/>
          <w:position w:val="2"/>
          <w:sz w:val="25"/>
          <w:vertAlign w:val="subscript"/>
        </w:rPr>
        <w:t>dw</w:t>
      </w:r>
      <w:r>
        <w:rPr>
          <w:i/>
          <w:position w:val="2"/>
          <w:sz w:val="25"/>
        </w:rPr>
        <w:tab/>
      </w:r>
      <w:r>
        <w:rPr>
          <w:position w:val="2"/>
          <w:sz w:val="25"/>
        </w:rPr>
        <w:t>– số đoạn tường nguy</w:t>
      </w:r>
      <w:r>
        <w:rPr>
          <w:spacing w:val="9"/>
          <w:position w:val="2"/>
          <w:sz w:val="25"/>
        </w:rPr>
        <w:t xml:space="preserve"> </w:t>
      </w:r>
      <w:r>
        <w:rPr>
          <w:position w:val="2"/>
          <w:sz w:val="25"/>
        </w:rPr>
        <w:t>hiểm;</w:t>
      </w:r>
    </w:p>
    <w:p w:rsidR="008D5AFF" w:rsidRDefault="008D5AFF">
      <w:pPr>
        <w:pStyle w:val="BodyText"/>
        <w:spacing w:before="5"/>
        <w:rPr>
          <w:sz w:val="26"/>
        </w:rPr>
      </w:pPr>
    </w:p>
    <w:p w:rsidR="008D5AFF" w:rsidRDefault="00E32CED">
      <w:pPr>
        <w:ind w:left="1180"/>
        <w:rPr>
          <w:sz w:val="25"/>
        </w:rPr>
      </w:pPr>
      <w:r>
        <w:rPr>
          <w:i/>
          <w:position w:val="2"/>
          <w:sz w:val="25"/>
        </w:rPr>
        <w:t>n</w:t>
      </w:r>
      <w:r>
        <w:rPr>
          <w:i/>
          <w:position w:val="2"/>
          <w:sz w:val="25"/>
          <w:vertAlign w:val="subscript"/>
        </w:rPr>
        <w:t>dmb</w:t>
      </w:r>
      <w:r>
        <w:rPr>
          <w:i/>
          <w:position w:val="2"/>
          <w:sz w:val="25"/>
        </w:rPr>
        <w:t xml:space="preserve"> </w:t>
      </w:r>
      <w:r>
        <w:rPr>
          <w:position w:val="2"/>
          <w:sz w:val="25"/>
        </w:rPr>
        <w:t>– số dầm chính nguy hiểm;</w:t>
      </w:r>
    </w:p>
    <w:p w:rsidR="008D5AFF" w:rsidRDefault="00E32CED">
      <w:pPr>
        <w:pStyle w:val="BodyText"/>
        <w:rPr>
          <w:sz w:val="28"/>
        </w:rPr>
      </w:pPr>
      <w:r>
        <w:br w:type="column"/>
      </w:r>
    </w:p>
    <w:p w:rsidR="008D5AFF" w:rsidRDefault="008D5AFF">
      <w:pPr>
        <w:pStyle w:val="BodyText"/>
        <w:spacing w:before="1"/>
        <w:rPr>
          <w:sz w:val="33"/>
        </w:rPr>
      </w:pPr>
    </w:p>
    <w:p w:rsidR="008D5AFF" w:rsidRDefault="00E32CED">
      <w:pPr>
        <w:tabs>
          <w:tab w:val="left" w:pos="818"/>
        </w:tabs>
        <w:ind w:left="247"/>
        <w:rPr>
          <w:sz w:val="25"/>
        </w:rPr>
      </w:pPr>
      <w:r>
        <w:rPr>
          <w:i/>
          <w:position w:val="2"/>
          <w:sz w:val="25"/>
        </w:rPr>
        <w:t>n</w:t>
      </w:r>
      <w:r>
        <w:rPr>
          <w:i/>
          <w:position w:val="2"/>
          <w:sz w:val="25"/>
          <w:vertAlign w:val="subscript"/>
        </w:rPr>
        <w:t>ds</w:t>
      </w:r>
      <w:r>
        <w:rPr>
          <w:i/>
          <w:position w:val="2"/>
          <w:sz w:val="25"/>
        </w:rPr>
        <w:tab/>
      </w:r>
      <w:r>
        <w:rPr>
          <w:position w:val="2"/>
          <w:sz w:val="25"/>
        </w:rPr>
        <w:t>– số bản nguy</w:t>
      </w:r>
      <w:r>
        <w:rPr>
          <w:spacing w:val="4"/>
          <w:position w:val="2"/>
          <w:sz w:val="25"/>
        </w:rPr>
        <w:t xml:space="preserve"> </w:t>
      </w:r>
      <w:r>
        <w:rPr>
          <w:position w:val="2"/>
          <w:sz w:val="25"/>
        </w:rPr>
        <w:t>hiểm;</w:t>
      </w:r>
    </w:p>
    <w:p w:rsidR="008D5AFF" w:rsidRDefault="008D5AFF">
      <w:pPr>
        <w:pStyle w:val="BodyText"/>
        <w:spacing w:before="6"/>
        <w:rPr>
          <w:sz w:val="26"/>
        </w:rPr>
      </w:pPr>
    </w:p>
    <w:p w:rsidR="008D5AFF" w:rsidRDefault="00E32CED">
      <w:pPr>
        <w:tabs>
          <w:tab w:val="left" w:pos="818"/>
        </w:tabs>
        <w:ind w:left="247"/>
        <w:rPr>
          <w:sz w:val="25"/>
        </w:rPr>
      </w:pPr>
      <w:r>
        <w:rPr>
          <w:i/>
          <w:position w:val="2"/>
          <w:sz w:val="25"/>
        </w:rPr>
        <w:t>n</w:t>
      </w:r>
      <w:r>
        <w:rPr>
          <w:i/>
          <w:position w:val="2"/>
          <w:sz w:val="25"/>
          <w:vertAlign w:val="subscript"/>
        </w:rPr>
        <w:t>c</w:t>
      </w:r>
      <w:r>
        <w:rPr>
          <w:i/>
          <w:position w:val="2"/>
          <w:sz w:val="25"/>
        </w:rPr>
        <w:tab/>
      </w:r>
      <w:r>
        <w:rPr>
          <w:position w:val="2"/>
          <w:sz w:val="25"/>
        </w:rPr>
        <w:t>– số</w:t>
      </w:r>
      <w:r>
        <w:rPr>
          <w:spacing w:val="1"/>
          <w:position w:val="2"/>
          <w:sz w:val="25"/>
        </w:rPr>
        <w:t xml:space="preserve"> </w:t>
      </w:r>
      <w:r>
        <w:rPr>
          <w:position w:val="2"/>
          <w:sz w:val="25"/>
        </w:rPr>
        <w:t>cột;</w:t>
      </w:r>
    </w:p>
    <w:p w:rsidR="008D5AFF" w:rsidRDefault="008D5AFF">
      <w:pPr>
        <w:pStyle w:val="BodyText"/>
        <w:spacing w:before="5"/>
        <w:rPr>
          <w:sz w:val="26"/>
        </w:rPr>
      </w:pPr>
    </w:p>
    <w:p w:rsidR="008D5AFF" w:rsidRDefault="00E32CED">
      <w:pPr>
        <w:tabs>
          <w:tab w:val="left" w:pos="818"/>
        </w:tabs>
        <w:spacing w:before="1" w:line="494" w:lineRule="auto"/>
        <w:ind w:left="247" w:right="1126"/>
        <w:rPr>
          <w:sz w:val="25"/>
        </w:rPr>
      </w:pPr>
      <w:r>
        <w:rPr>
          <w:i/>
          <w:position w:val="2"/>
          <w:sz w:val="25"/>
        </w:rPr>
        <w:t>n</w:t>
      </w:r>
      <w:r>
        <w:rPr>
          <w:i/>
          <w:position w:val="2"/>
          <w:sz w:val="25"/>
          <w:vertAlign w:val="subscript"/>
        </w:rPr>
        <w:t>w</w:t>
      </w:r>
      <w:r>
        <w:rPr>
          <w:i/>
          <w:position w:val="2"/>
          <w:sz w:val="25"/>
        </w:rPr>
        <w:tab/>
      </w:r>
      <w:r>
        <w:rPr>
          <w:position w:val="2"/>
          <w:sz w:val="25"/>
        </w:rPr>
        <w:t xml:space="preserve">– số đoạn </w:t>
      </w:r>
      <w:r>
        <w:rPr>
          <w:spacing w:val="-3"/>
          <w:position w:val="2"/>
          <w:sz w:val="25"/>
        </w:rPr>
        <w:t xml:space="preserve">tường; </w:t>
      </w:r>
      <w:r>
        <w:rPr>
          <w:i/>
          <w:position w:val="2"/>
          <w:sz w:val="25"/>
        </w:rPr>
        <w:t>n</w:t>
      </w:r>
      <w:r>
        <w:rPr>
          <w:i/>
          <w:position w:val="2"/>
          <w:sz w:val="25"/>
          <w:vertAlign w:val="subscript"/>
        </w:rPr>
        <w:t>mb</w:t>
      </w:r>
      <w:r>
        <w:rPr>
          <w:i/>
          <w:position w:val="2"/>
          <w:sz w:val="25"/>
        </w:rPr>
        <w:tab/>
      </w:r>
      <w:r>
        <w:rPr>
          <w:position w:val="2"/>
          <w:sz w:val="25"/>
        </w:rPr>
        <w:t xml:space="preserve">– số dầm chính; </w:t>
      </w:r>
      <w:r>
        <w:rPr>
          <w:i/>
          <w:position w:val="2"/>
          <w:sz w:val="25"/>
        </w:rPr>
        <w:t>n</w:t>
      </w:r>
      <w:r>
        <w:rPr>
          <w:i/>
          <w:position w:val="2"/>
          <w:sz w:val="25"/>
          <w:vertAlign w:val="subscript"/>
        </w:rPr>
        <w:t>rt</w:t>
      </w:r>
      <w:r>
        <w:rPr>
          <w:i/>
          <w:position w:val="2"/>
          <w:sz w:val="25"/>
        </w:rPr>
        <w:tab/>
      </w:r>
      <w:r>
        <w:rPr>
          <w:position w:val="2"/>
          <w:sz w:val="25"/>
        </w:rPr>
        <w:t>– số vì</w:t>
      </w:r>
      <w:r>
        <w:rPr>
          <w:spacing w:val="3"/>
          <w:position w:val="2"/>
          <w:sz w:val="25"/>
        </w:rPr>
        <w:t xml:space="preserve"> </w:t>
      </w:r>
      <w:r>
        <w:rPr>
          <w:position w:val="2"/>
          <w:sz w:val="25"/>
        </w:rPr>
        <w:t>kèo;</w:t>
      </w:r>
    </w:p>
    <w:p w:rsidR="008D5AFF" w:rsidRDefault="008D5AFF">
      <w:pPr>
        <w:spacing w:line="494" w:lineRule="auto"/>
        <w:rPr>
          <w:sz w:val="25"/>
        </w:rPr>
        <w:sectPr w:rsidR="008D5AFF">
          <w:type w:val="continuous"/>
          <w:pgSz w:w="11910" w:h="16840"/>
          <w:pgMar w:top="1580" w:right="760" w:bottom="280" w:left="1680" w:header="720" w:footer="720" w:gutter="0"/>
          <w:cols w:num="2" w:space="720" w:equalWidth="0">
            <w:col w:w="5070" w:space="753"/>
            <w:col w:w="3647"/>
          </w:cols>
        </w:sectPr>
      </w:pPr>
    </w:p>
    <w:p w:rsidR="008D5AFF" w:rsidRDefault="00E32CED">
      <w:pPr>
        <w:tabs>
          <w:tab w:val="left" w:pos="1754"/>
        </w:tabs>
        <w:spacing w:before="71"/>
        <w:ind w:left="1180"/>
        <w:rPr>
          <w:sz w:val="25"/>
        </w:rPr>
      </w:pPr>
      <w:r>
        <w:rPr>
          <w:i/>
          <w:position w:val="2"/>
          <w:sz w:val="25"/>
        </w:rPr>
        <w:lastRenderedPageBreak/>
        <w:t>n</w:t>
      </w:r>
      <w:r>
        <w:rPr>
          <w:i/>
          <w:position w:val="2"/>
          <w:sz w:val="25"/>
          <w:vertAlign w:val="subscript"/>
        </w:rPr>
        <w:t>drt</w:t>
      </w:r>
      <w:r>
        <w:rPr>
          <w:i/>
          <w:position w:val="2"/>
          <w:sz w:val="25"/>
        </w:rPr>
        <w:tab/>
      </w:r>
      <w:r>
        <w:rPr>
          <w:position w:val="2"/>
          <w:sz w:val="25"/>
        </w:rPr>
        <w:t>– số vì kèo nguy</w:t>
      </w:r>
      <w:r>
        <w:rPr>
          <w:spacing w:val="9"/>
          <w:position w:val="2"/>
          <w:sz w:val="25"/>
        </w:rPr>
        <w:t xml:space="preserve"> </w:t>
      </w:r>
      <w:r>
        <w:rPr>
          <w:position w:val="2"/>
          <w:sz w:val="25"/>
        </w:rPr>
        <w:t>hiểm;</w:t>
      </w:r>
    </w:p>
    <w:p w:rsidR="008D5AFF" w:rsidRDefault="008D5AFF">
      <w:pPr>
        <w:pStyle w:val="BodyText"/>
        <w:spacing w:before="6"/>
        <w:rPr>
          <w:sz w:val="26"/>
        </w:rPr>
      </w:pPr>
    </w:p>
    <w:p w:rsidR="008D5AFF" w:rsidRDefault="00E32CED">
      <w:pPr>
        <w:tabs>
          <w:tab w:val="left" w:pos="1754"/>
        </w:tabs>
        <w:ind w:left="1180"/>
        <w:rPr>
          <w:sz w:val="25"/>
        </w:rPr>
      </w:pPr>
      <w:r>
        <w:rPr>
          <w:i/>
          <w:position w:val="2"/>
          <w:sz w:val="25"/>
        </w:rPr>
        <w:t>n</w:t>
      </w:r>
      <w:r>
        <w:rPr>
          <w:i/>
          <w:position w:val="2"/>
          <w:sz w:val="25"/>
          <w:vertAlign w:val="subscript"/>
        </w:rPr>
        <w:t>dsb</w:t>
      </w:r>
      <w:r>
        <w:rPr>
          <w:i/>
          <w:position w:val="2"/>
          <w:sz w:val="25"/>
        </w:rPr>
        <w:tab/>
      </w:r>
      <w:r>
        <w:rPr>
          <w:position w:val="2"/>
          <w:sz w:val="25"/>
        </w:rPr>
        <w:t>– số dầm phụ nguy</w:t>
      </w:r>
      <w:r>
        <w:rPr>
          <w:spacing w:val="19"/>
          <w:position w:val="2"/>
          <w:sz w:val="25"/>
        </w:rPr>
        <w:t xml:space="preserve"> </w:t>
      </w:r>
      <w:r>
        <w:rPr>
          <w:position w:val="2"/>
          <w:sz w:val="25"/>
        </w:rPr>
        <w:t>hiểm;</w:t>
      </w:r>
    </w:p>
    <w:p w:rsidR="008D5AFF" w:rsidRDefault="00E32CED">
      <w:pPr>
        <w:tabs>
          <w:tab w:val="left" w:pos="1751"/>
        </w:tabs>
        <w:spacing w:before="71"/>
        <w:ind w:left="1180"/>
        <w:rPr>
          <w:sz w:val="25"/>
        </w:rPr>
      </w:pPr>
      <w:r>
        <w:br w:type="column"/>
      </w:r>
      <w:r>
        <w:rPr>
          <w:i/>
          <w:position w:val="2"/>
          <w:sz w:val="25"/>
        </w:rPr>
        <w:lastRenderedPageBreak/>
        <w:t>n</w:t>
      </w:r>
      <w:r>
        <w:rPr>
          <w:i/>
          <w:position w:val="2"/>
          <w:sz w:val="25"/>
          <w:vertAlign w:val="subscript"/>
        </w:rPr>
        <w:t>sb</w:t>
      </w:r>
      <w:r>
        <w:rPr>
          <w:i/>
          <w:position w:val="2"/>
          <w:sz w:val="25"/>
        </w:rPr>
        <w:tab/>
      </w:r>
      <w:r>
        <w:rPr>
          <w:position w:val="2"/>
          <w:sz w:val="25"/>
        </w:rPr>
        <w:t>– số dầm phụ;</w:t>
      </w:r>
    </w:p>
    <w:p w:rsidR="008D5AFF" w:rsidRDefault="008D5AFF">
      <w:pPr>
        <w:pStyle w:val="BodyText"/>
        <w:spacing w:before="6"/>
        <w:rPr>
          <w:sz w:val="26"/>
        </w:rPr>
      </w:pPr>
    </w:p>
    <w:p w:rsidR="008D5AFF" w:rsidRDefault="00E32CED">
      <w:pPr>
        <w:tabs>
          <w:tab w:val="left" w:pos="1751"/>
        </w:tabs>
        <w:ind w:left="1180"/>
        <w:rPr>
          <w:sz w:val="25"/>
        </w:rPr>
      </w:pPr>
      <w:r>
        <w:rPr>
          <w:i/>
          <w:position w:val="2"/>
          <w:sz w:val="25"/>
        </w:rPr>
        <w:t>n</w:t>
      </w:r>
      <w:r>
        <w:rPr>
          <w:i/>
          <w:position w:val="2"/>
          <w:sz w:val="25"/>
          <w:vertAlign w:val="subscript"/>
        </w:rPr>
        <w:t>s</w:t>
      </w:r>
      <w:r>
        <w:rPr>
          <w:i/>
          <w:position w:val="2"/>
          <w:sz w:val="25"/>
        </w:rPr>
        <w:tab/>
      </w:r>
      <w:r>
        <w:rPr>
          <w:position w:val="2"/>
          <w:sz w:val="25"/>
        </w:rPr>
        <w:t>– số</w:t>
      </w:r>
      <w:r>
        <w:rPr>
          <w:spacing w:val="1"/>
          <w:position w:val="2"/>
          <w:sz w:val="25"/>
        </w:rPr>
        <w:t xml:space="preserve"> </w:t>
      </w:r>
      <w:r>
        <w:rPr>
          <w:position w:val="2"/>
          <w:sz w:val="25"/>
        </w:rPr>
        <w:t>bản.</w:t>
      </w:r>
    </w:p>
    <w:p w:rsidR="008D5AFF" w:rsidRDefault="008D5AFF">
      <w:pPr>
        <w:rPr>
          <w:sz w:val="25"/>
        </w:rPr>
        <w:sectPr w:rsidR="008D5AFF">
          <w:pgSz w:w="11910" w:h="16840"/>
          <w:pgMar w:top="1440" w:right="760" w:bottom="280" w:left="1680" w:header="720" w:footer="720" w:gutter="0"/>
          <w:cols w:num="2" w:space="720" w:equalWidth="0">
            <w:col w:w="4356" w:space="533"/>
            <w:col w:w="4581"/>
          </w:cols>
        </w:sectPr>
      </w:pPr>
    </w:p>
    <w:p w:rsidR="008D5AFF" w:rsidRDefault="008D5AFF">
      <w:pPr>
        <w:pStyle w:val="BodyText"/>
        <w:spacing w:before="7"/>
        <w:rPr>
          <w:sz w:val="18"/>
        </w:rPr>
      </w:pPr>
    </w:p>
    <w:p w:rsidR="008D5AFF" w:rsidRDefault="00E32CED">
      <w:pPr>
        <w:spacing w:before="92" w:line="316" w:lineRule="auto"/>
        <w:ind w:left="247" w:right="454"/>
        <w:rPr>
          <w:sz w:val="25"/>
        </w:rPr>
      </w:pPr>
      <w:r>
        <w:rPr>
          <w:sz w:val="25"/>
        </w:rPr>
        <w:t>Tỉ số phần trăm cấu kiện nguy hiểm trong kết cấu bao che được tính theo công thức   sau:</w:t>
      </w:r>
    </w:p>
    <w:p w:rsidR="008D5AFF" w:rsidRDefault="008D5AFF">
      <w:pPr>
        <w:pStyle w:val="BodyText"/>
        <w:spacing w:before="2"/>
        <w:rPr>
          <w:sz w:val="10"/>
        </w:rPr>
      </w:pPr>
    </w:p>
    <w:p w:rsidR="008D5AFF" w:rsidRDefault="00E32CED">
      <w:pPr>
        <w:tabs>
          <w:tab w:val="left" w:pos="4840"/>
        </w:tabs>
        <w:spacing w:before="103"/>
        <w:ind w:right="111"/>
        <w:jc w:val="right"/>
        <w:rPr>
          <w:sz w:val="25"/>
        </w:rPr>
      </w:pPr>
      <w:r>
        <w:rPr>
          <w:rFonts w:ascii="Symbol" w:hAnsi="Symbol"/>
          <w:i/>
          <w:position w:val="2"/>
          <w:sz w:val="26"/>
        </w:rPr>
        <w:t></w:t>
      </w:r>
      <w:r>
        <w:rPr>
          <w:i/>
          <w:sz w:val="16"/>
        </w:rPr>
        <w:t xml:space="preserve">esdm  </w:t>
      </w:r>
      <w:r>
        <w:rPr>
          <w:position w:val="2"/>
          <w:sz w:val="25"/>
        </w:rPr>
        <w:t>= n</w:t>
      </w:r>
      <w:r>
        <w:rPr>
          <w:position w:val="2"/>
          <w:sz w:val="25"/>
          <w:vertAlign w:val="subscript"/>
        </w:rPr>
        <w:t>d</w:t>
      </w:r>
      <w:r>
        <w:rPr>
          <w:position w:val="2"/>
          <w:sz w:val="25"/>
        </w:rPr>
        <w:t>/n</w:t>
      </w:r>
      <w:r>
        <w:rPr>
          <w:spacing w:val="-10"/>
          <w:position w:val="2"/>
          <w:sz w:val="25"/>
        </w:rPr>
        <w:t xml:space="preserve"> </w:t>
      </w:r>
      <w:r>
        <w:rPr>
          <w:position w:val="2"/>
          <w:sz w:val="25"/>
        </w:rPr>
        <w:t>*</w:t>
      </w:r>
      <w:r>
        <w:rPr>
          <w:spacing w:val="3"/>
          <w:position w:val="2"/>
          <w:sz w:val="25"/>
        </w:rPr>
        <w:t xml:space="preserve"> </w:t>
      </w:r>
      <w:r>
        <w:rPr>
          <w:position w:val="2"/>
          <w:sz w:val="25"/>
        </w:rPr>
        <w:t>100%</w:t>
      </w:r>
      <w:r>
        <w:rPr>
          <w:position w:val="2"/>
          <w:sz w:val="25"/>
        </w:rPr>
        <w:tab/>
      </w:r>
      <w:r>
        <w:rPr>
          <w:position w:val="2"/>
          <w:sz w:val="25"/>
        </w:rPr>
        <w:t>(3)</w:t>
      </w:r>
    </w:p>
    <w:p w:rsidR="008D5AFF" w:rsidRDefault="008D5AFF">
      <w:pPr>
        <w:pStyle w:val="BodyText"/>
        <w:spacing w:before="2"/>
      </w:pPr>
    </w:p>
    <w:p w:rsidR="008D5AFF" w:rsidRDefault="00E32CED">
      <w:pPr>
        <w:ind w:left="247"/>
        <w:rPr>
          <w:sz w:val="25"/>
        </w:rPr>
      </w:pPr>
      <w:r>
        <w:rPr>
          <w:sz w:val="25"/>
        </w:rPr>
        <w:t>Trong đó:</w:t>
      </w:r>
    </w:p>
    <w:p w:rsidR="008D5AFF" w:rsidRDefault="008D5AFF">
      <w:pPr>
        <w:pStyle w:val="BodyText"/>
        <w:spacing w:before="2"/>
      </w:pPr>
    </w:p>
    <w:p w:rsidR="008D5AFF" w:rsidRDefault="00E32CED">
      <w:pPr>
        <w:ind w:left="1180"/>
        <w:rPr>
          <w:sz w:val="25"/>
        </w:rPr>
      </w:pPr>
      <w:r>
        <w:rPr>
          <w:rFonts w:ascii="Symbol" w:hAnsi="Symbol"/>
          <w:i/>
          <w:position w:val="2"/>
          <w:sz w:val="26"/>
        </w:rPr>
        <w:t></w:t>
      </w:r>
      <w:r>
        <w:rPr>
          <w:i/>
          <w:sz w:val="16"/>
        </w:rPr>
        <w:t xml:space="preserve">esdm </w:t>
      </w:r>
      <w:r>
        <w:rPr>
          <w:position w:val="2"/>
          <w:sz w:val="25"/>
        </w:rPr>
        <w:t>– tỉ số phần trăm cấu kiện nguy hiểm trong kết cấu bao che;</w:t>
      </w:r>
    </w:p>
    <w:p w:rsidR="008D5AFF" w:rsidRDefault="008D5AFF">
      <w:pPr>
        <w:pStyle w:val="BodyText"/>
        <w:spacing w:before="6"/>
        <w:rPr>
          <w:sz w:val="28"/>
        </w:rPr>
      </w:pPr>
    </w:p>
    <w:p w:rsidR="008D5AFF" w:rsidRDefault="00E32CED">
      <w:pPr>
        <w:tabs>
          <w:tab w:val="left" w:pos="1754"/>
        </w:tabs>
        <w:ind w:left="1180"/>
        <w:rPr>
          <w:sz w:val="25"/>
        </w:rPr>
      </w:pPr>
      <w:r>
        <w:rPr>
          <w:i/>
          <w:position w:val="2"/>
          <w:sz w:val="25"/>
        </w:rPr>
        <w:t>n</w:t>
      </w:r>
      <w:r>
        <w:rPr>
          <w:i/>
          <w:position w:val="2"/>
          <w:sz w:val="25"/>
          <w:vertAlign w:val="subscript"/>
        </w:rPr>
        <w:t>d</w:t>
      </w:r>
      <w:r>
        <w:rPr>
          <w:i/>
          <w:position w:val="2"/>
          <w:sz w:val="25"/>
        </w:rPr>
        <w:tab/>
      </w:r>
      <w:r>
        <w:rPr>
          <w:position w:val="2"/>
          <w:sz w:val="25"/>
        </w:rPr>
        <w:t>– số cấu kiện nguy hiểm;</w:t>
      </w:r>
    </w:p>
    <w:p w:rsidR="008D5AFF" w:rsidRDefault="008D5AFF">
      <w:pPr>
        <w:pStyle w:val="BodyText"/>
        <w:spacing w:before="7"/>
        <w:rPr>
          <w:sz w:val="26"/>
        </w:rPr>
      </w:pPr>
    </w:p>
    <w:p w:rsidR="008D5AFF" w:rsidRDefault="00E32CED">
      <w:pPr>
        <w:tabs>
          <w:tab w:val="left" w:pos="1754"/>
        </w:tabs>
        <w:ind w:left="1180"/>
        <w:rPr>
          <w:sz w:val="25"/>
        </w:rPr>
      </w:pPr>
      <w:r>
        <w:rPr>
          <w:i/>
          <w:sz w:val="25"/>
        </w:rPr>
        <w:t>n</w:t>
      </w:r>
      <w:r>
        <w:rPr>
          <w:i/>
          <w:sz w:val="25"/>
        </w:rPr>
        <w:tab/>
      </w:r>
      <w:r>
        <w:rPr>
          <w:sz w:val="25"/>
        </w:rPr>
        <w:t>– tổng số cấu</w:t>
      </w:r>
      <w:r>
        <w:rPr>
          <w:spacing w:val="3"/>
          <w:sz w:val="25"/>
        </w:rPr>
        <w:t xml:space="preserve"> </w:t>
      </w:r>
      <w:r>
        <w:rPr>
          <w:sz w:val="25"/>
        </w:rPr>
        <w:t>kiện.</w:t>
      </w:r>
    </w:p>
    <w:p w:rsidR="008D5AFF" w:rsidRDefault="008D5AFF">
      <w:pPr>
        <w:pStyle w:val="BodyText"/>
        <w:spacing w:before="3"/>
        <w:rPr>
          <w:sz w:val="28"/>
        </w:rPr>
      </w:pPr>
    </w:p>
    <w:p w:rsidR="008D5AFF" w:rsidRDefault="00E32CED">
      <w:pPr>
        <w:ind w:left="247"/>
        <w:rPr>
          <w:sz w:val="25"/>
        </w:rPr>
      </w:pPr>
      <w:r>
        <w:rPr>
          <w:sz w:val="25"/>
        </w:rPr>
        <w:t>Hàm phụ thuộc của các bộ phận nhà cấp a được tính theo công thức sau:</w:t>
      </w:r>
    </w:p>
    <w:p w:rsidR="008D5AFF" w:rsidRDefault="008D5AFF">
      <w:pPr>
        <w:pStyle w:val="BodyText"/>
        <w:spacing w:before="4"/>
      </w:pPr>
    </w:p>
    <w:p w:rsidR="008D5AFF" w:rsidRDefault="00E32CED">
      <w:pPr>
        <w:tabs>
          <w:tab w:val="left" w:pos="4646"/>
        </w:tabs>
        <w:ind w:right="111"/>
        <w:jc w:val="right"/>
        <w:rPr>
          <w:sz w:val="25"/>
        </w:rPr>
      </w:pPr>
      <w:r>
        <w:rPr>
          <w:rFonts w:ascii="Symbol" w:hAnsi="Symbol"/>
          <w:i/>
          <w:position w:val="2"/>
          <w:sz w:val="26"/>
        </w:rPr>
        <w:t></w:t>
      </w:r>
      <w:r>
        <w:rPr>
          <w:i/>
          <w:sz w:val="16"/>
        </w:rPr>
        <w:t xml:space="preserve">a  </w:t>
      </w:r>
      <w:r>
        <w:rPr>
          <w:position w:val="2"/>
          <w:sz w:val="25"/>
        </w:rPr>
        <w:t>= 1 (</w:t>
      </w:r>
      <w:r>
        <w:rPr>
          <w:rFonts w:ascii="Symbol" w:hAnsi="Symbol"/>
          <w:i/>
          <w:position w:val="2"/>
          <w:sz w:val="26"/>
        </w:rPr>
        <w:t></w:t>
      </w:r>
      <w:r>
        <w:rPr>
          <w:i/>
          <w:spacing w:val="-17"/>
          <w:position w:val="2"/>
          <w:sz w:val="26"/>
        </w:rPr>
        <w:t xml:space="preserve"> </w:t>
      </w:r>
      <w:r>
        <w:rPr>
          <w:position w:val="2"/>
          <w:sz w:val="25"/>
        </w:rPr>
        <w:t>=</w:t>
      </w:r>
      <w:r>
        <w:rPr>
          <w:spacing w:val="2"/>
          <w:position w:val="2"/>
          <w:sz w:val="25"/>
        </w:rPr>
        <w:t xml:space="preserve"> </w:t>
      </w:r>
      <w:r>
        <w:rPr>
          <w:position w:val="2"/>
          <w:sz w:val="25"/>
        </w:rPr>
        <w:t>0%)</w:t>
      </w:r>
      <w:r>
        <w:rPr>
          <w:position w:val="2"/>
          <w:sz w:val="25"/>
        </w:rPr>
        <w:tab/>
        <w:t>(4)</w:t>
      </w:r>
    </w:p>
    <w:p w:rsidR="008D5AFF" w:rsidRDefault="008D5AFF">
      <w:pPr>
        <w:pStyle w:val="BodyText"/>
        <w:spacing w:before="5"/>
        <w:rPr>
          <w:sz w:val="28"/>
        </w:rPr>
      </w:pPr>
    </w:p>
    <w:p w:rsidR="008D5AFF" w:rsidRDefault="00E32CED">
      <w:pPr>
        <w:ind w:left="247"/>
        <w:rPr>
          <w:sz w:val="25"/>
        </w:rPr>
      </w:pPr>
      <w:r>
        <w:rPr>
          <w:sz w:val="25"/>
        </w:rPr>
        <w:t>Trong đó:</w:t>
      </w:r>
    </w:p>
    <w:p w:rsidR="008D5AFF" w:rsidRDefault="008D5AFF">
      <w:pPr>
        <w:pStyle w:val="BodyText"/>
        <w:spacing w:before="4"/>
      </w:pPr>
    </w:p>
    <w:p w:rsidR="008D5AFF" w:rsidRDefault="00E32CED">
      <w:pPr>
        <w:tabs>
          <w:tab w:val="left" w:pos="1754"/>
        </w:tabs>
        <w:ind w:left="1180"/>
        <w:rPr>
          <w:sz w:val="25"/>
        </w:rPr>
      </w:pPr>
      <w:r>
        <w:rPr>
          <w:rFonts w:ascii="Symbol" w:hAnsi="Symbol"/>
          <w:i/>
          <w:position w:val="2"/>
          <w:sz w:val="26"/>
        </w:rPr>
        <w:t></w:t>
      </w:r>
      <w:r>
        <w:rPr>
          <w:i/>
          <w:sz w:val="16"/>
        </w:rPr>
        <w:t>a</w:t>
      </w:r>
      <w:r>
        <w:rPr>
          <w:i/>
          <w:sz w:val="16"/>
        </w:rPr>
        <w:tab/>
      </w:r>
      <w:r>
        <w:rPr>
          <w:position w:val="2"/>
          <w:sz w:val="25"/>
        </w:rPr>
        <w:t>– hàm phụ thuộc của các bộ phận nhà cấp</w:t>
      </w:r>
      <w:r>
        <w:rPr>
          <w:spacing w:val="14"/>
          <w:position w:val="2"/>
          <w:sz w:val="25"/>
        </w:rPr>
        <w:t xml:space="preserve"> </w:t>
      </w:r>
      <w:r>
        <w:rPr>
          <w:position w:val="2"/>
          <w:sz w:val="25"/>
        </w:rPr>
        <w:t>a;</w:t>
      </w:r>
    </w:p>
    <w:p w:rsidR="008D5AFF" w:rsidRDefault="008D5AFF">
      <w:pPr>
        <w:pStyle w:val="BodyText"/>
        <w:spacing w:before="11"/>
      </w:pPr>
    </w:p>
    <w:p w:rsidR="008D5AFF" w:rsidRDefault="00E32CED">
      <w:pPr>
        <w:tabs>
          <w:tab w:val="left" w:pos="1754"/>
        </w:tabs>
        <w:ind w:left="1180"/>
        <w:rPr>
          <w:sz w:val="25"/>
        </w:rPr>
      </w:pPr>
      <w:r>
        <w:rPr>
          <w:rFonts w:ascii="Symbol" w:hAnsi="Symbol"/>
          <w:i/>
          <w:sz w:val="26"/>
        </w:rPr>
        <w:t></w:t>
      </w:r>
      <w:r>
        <w:rPr>
          <w:sz w:val="26"/>
        </w:rPr>
        <w:tab/>
      </w:r>
      <w:r>
        <w:rPr>
          <w:sz w:val="25"/>
        </w:rPr>
        <w:t>– tỉ số phần trăm cấu kiện nguy hiểm.</w:t>
      </w:r>
    </w:p>
    <w:p w:rsidR="008D5AFF" w:rsidRDefault="008D5AFF">
      <w:pPr>
        <w:pStyle w:val="BodyText"/>
        <w:spacing w:before="4"/>
        <w:rPr>
          <w:sz w:val="28"/>
        </w:rPr>
      </w:pPr>
    </w:p>
    <w:p w:rsidR="008D5AFF" w:rsidRDefault="00E32CED">
      <w:pPr>
        <w:ind w:left="247"/>
        <w:rPr>
          <w:sz w:val="25"/>
        </w:rPr>
      </w:pPr>
      <w:r>
        <w:rPr>
          <w:sz w:val="25"/>
        </w:rPr>
        <w:t>Hàm phụ thuộc của các bộ phận nhà cấp b được tính theo công thức sau:</w:t>
      </w:r>
    </w:p>
    <w:p w:rsidR="008D5AFF" w:rsidRDefault="008D5AFF">
      <w:pPr>
        <w:pStyle w:val="BodyText"/>
        <w:rPr>
          <w:sz w:val="20"/>
        </w:rPr>
      </w:pPr>
    </w:p>
    <w:p w:rsidR="008D5AFF" w:rsidRDefault="008D5AFF">
      <w:pPr>
        <w:pStyle w:val="BodyText"/>
        <w:rPr>
          <w:sz w:val="20"/>
        </w:rPr>
      </w:pPr>
    </w:p>
    <w:p w:rsidR="008D5AFF" w:rsidRDefault="008D5AFF">
      <w:pPr>
        <w:pStyle w:val="BodyText"/>
        <w:spacing w:before="6"/>
        <w:rPr>
          <w:sz w:val="16"/>
        </w:rPr>
      </w:pPr>
    </w:p>
    <w:p w:rsidR="008D5AFF" w:rsidRDefault="00E32CED">
      <w:pPr>
        <w:tabs>
          <w:tab w:val="left" w:pos="3004"/>
        </w:tabs>
        <w:spacing w:before="103"/>
        <w:ind w:left="2652"/>
        <w:rPr>
          <w:rFonts w:ascii="Symbol" w:hAnsi="Symbol"/>
          <w:sz w:val="23"/>
        </w:rPr>
      </w:pPr>
      <w:r>
        <w:pict>
          <v:line id="_x0000_s1034" style="position:absolute;left:0;text-align:left;z-index:15728640;mso-position-horizontal-relative:page" from="291.6pt,5.85pt" to="287.9pt,17.5pt" strokeweight=".17161mm">
            <w10:wrap anchorx="page"/>
          </v:line>
        </w:pict>
      </w:r>
      <w:r>
        <w:pict>
          <v:shapetype id="_x0000_t202" coordsize="21600,21600" o:spt="202" path="m,l,21600r21600,l21600,xe">
            <v:stroke joinstyle="miter"/>
            <v:path gradientshapeok="t" o:connecttype="rect"/>
          </v:shapetype>
          <v:shape id="_x0000_s1033" type="#_x0000_t202" style="position:absolute;left:0;text-align:left;margin-left:93.85pt;margin-top:-13.55pt;width:321.2pt;height:85.05pt;z-index:157291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30"/>
                    <w:gridCol w:w="2070"/>
                    <w:gridCol w:w="2424"/>
                  </w:tblGrid>
                  <w:tr w:rsidR="008D5AFF">
                    <w:trPr>
                      <w:trHeight w:val="334"/>
                    </w:trPr>
                    <w:tc>
                      <w:tcPr>
                        <w:tcW w:w="1930" w:type="dxa"/>
                        <w:vMerge w:val="restart"/>
                      </w:tcPr>
                      <w:p w:rsidR="008D5AFF" w:rsidRDefault="008D5AFF">
                        <w:pPr>
                          <w:pStyle w:val="TableParagraph"/>
                          <w:rPr>
                            <w:sz w:val="24"/>
                          </w:rPr>
                        </w:pPr>
                      </w:p>
                    </w:tc>
                    <w:tc>
                      <w:tcPr>
                        <w:tcW w:w="2070" w:type="dxa"/>
                      </w:tcPr>
                      <w:p w:rsidR="008D5AFF" w:rsidRDefault="00E32CED">
                        <w:pPr>
                          <w:pStyle w:val="TableParagraph"/>
                          <w:ind w:left="838" w:right="942"/>
                          <w:jc w:val="center"/>
                          <w:rPr>
                            <w:sz w:val="23"/>
                          </w:rPr>
                        </w:pPr>
                        <w:r>
                          <w:rPr>
                            <w:rFonts w:ascii="Symbol" w:hAnsi="Symbol"/>
                            <w:sz w:val="23"/>
                          </w:rPr>
                          <w:t></w:t>
                        </w:r>
                        <w:r>
                          <w:rPr>
                            <w:position w:val="2"/>
                            <w:sz w:val="23"/>
                          </w:rPr>
                          <w:t>1</w:t>
                        </w:r>
                      </w:p>
                    </w:tc>
                    <w:tc>
                      <w:tcPr>
                        <w:tcW w:w="2424" w:type="dxa"/>
                      </w:tcPr>
                      <w:p w:rsidR="008D5AFF" w:rsidRDefault="00E32CED">
                        <w:pPr>
                          <w:pStyle w:val="TableParagraph"/>
                          <w:spacing w:before="15"/>
                          <w:ind w:left="998"/>
                          <w:rPr>
                            <w:sz w:val="23"/>
                          </w:rPr>
                        </w:pPr>
                        <w:r>
                          <w:rPr>
                            <w:rFonts w:ascii="Symbol" w:hAnsi="Symbol"/>
                            <w:i/>
                            <w:sz w:val="24"/>
                          </w:rPr>
                          <w:t></w:t>
                        </w:r>
                        <w:r>
                          <w:rPr>
                            <w:i/>
                            <w:sz w:val="24"/>
                          </w:rPr>
                          <w:t xml:space="preserve"> </w:t>
                        </w:r>
                        <w:r>
                          <w:rPr>
                            <w:rFonts w:ascii="Symbol" w:hAnsi="Symbol"/>
                            <w:sz w:val="23"/>
                          </w:rPr>
                          <w:t></w:t>
                        </w:r>
                        <w:r>
                          <w:rPr>
                            <w:sz w:val="23"/>
                          </w:rPr>
                          <w:t xml:space="preserve"> 5%</w:t>
                        </w:r>
                      </w:p>
                    </w:tc>
                  </w:tr>
                  <w:tr w:rsidR="008D5AFF">
                    <w:trPr>
                      <w:trHeight w:val="350"/>
                    </w:trPr>
                    <w:tc>
                      <w:tcPr>
                        <w:tcW w:w="1930" w:type="dxa"/>
                        <w:vMerge/>
                        <w:tcBorders>
                          <w:top w:val="nil"/>
                        </w:tcBorders>
                      </w:tcPr>
                      <w:p w:rsidR="008D5AFF" w:rsidRDefault="008D5AFF">
                        <w:pPr>
                          <w:rPr>
                            <w:sz w:val="2"/>
                            <w:szCs w:val="2"/>
                          </w:rPr>
                        </w:pPr>
                      </w:p>
                    </w:tc>
                    <w:tc>
                      <w:tcPr>
                        <w:tcW w:w="2070" w:type="dxa"/>
                      </w:tcPr>
                      <w:p w:rsidR="008D5AFF" w:rsidRDefault="00E32CED">
                        <w:pPr>
                          <w:pStyle w:val="TableParagraph"/>
                          <w:spacing w:line="299" w:lineRule="exact"/>
                          <w:ind w:left="376"/>
                          <w:rPr>
                            <w:rFonts w:ascii="Symbol" w:hAnsi="Symbol"/>
                            <w:sz w:val="31"/>
                          </w:rPr>
                        </w:pPr>
                        <w:r>
                          <w:rPr>
                            <w:rFonts w:ascii="Symbol" w:hAnsi="Symbol"/>
                            <w:i/>
                            <w:sz w:val="24"/>
                          </w:rPr>
                          <w:t></w:t>
                        </w:r>
                        <w:r>
                          <w:rPr>
                            <w:i/>
                            <w:sz w:val="24"/>
                          </w:rPr>
                          <w:t xml:space="preserve"> </w:t>
                        </w:r>
                        <w:r>
                          <w:rPr>
                            <w:rFonts w:ascii="Symbol" w:hAnsi="Symbol"/>
                            <w:sz w:val="23"/>
                          </w:rPr>
                          <w:t></w:t>
                        </w:r>
                        <w:r>
                          <w:rPr>
                            <w:sz w:val="23"/>
                          </w:rPr>
                          <w:t xml:space="preserve"> </w:t>
                        </w:r>
                        <w:r>
                          <w:rPr>
                            <w:rFonts w:ascii="Symbol" w:hAnsi="Symbol"/>
                            <w:position w:val="13"/>
                            <w:sz w:val="23"/>
                          </w:rPr>
                          <w:t></w:t>
                        </w:r>
                        <w:r>
                          <w:rPr>
                            <w:rFonts w:ascii="Symbol" w:hAnsi="Symbol"/>
                            <w:sz w:val="31"/>
                          </w:rPr>
                          <w:t></w:t>
                        </w:r>
                        <w:r>
                          <w:rPr>
                            <w:sz w:val="23"/>
                          </w:rPr>
                          <w:t xml:space="preserve">30% </w:t>
                        </w:r>
                        <w:r>
                          <w:rPr>
                            <w:rFonts w:ascii="Symbol" w:hAnsi="Symbol"/>
                            <w:sz w:val="23"/>
                          </w:rPr>
                          <w:t></w:t>
                        </w:r>
                        <w:r>
                          <w:rPr>
                            <w:sz w:val="23"/>
                          </w:rPr>
                          <w:t xml:space="preserve"> </w:t>
                        </w:r>
                        <w:r>
                          <w:rPr>
                            <w:rFonts w:ascii="Symbol" w:hAnsi="Symbol"/>
                            <w:i/>
                            <w:sz w:val="24"/>
                          </w:rPr>
                          <w:t></w:t>
                        </w:r>
                        <w:r>
                          <w:rPr>
                            <w:i/>
                            <w:sz w:val="24"/>
                          </w:rPr>
                          <w:t xml:space="preserve"> </w:t>
                        </w:r>
                        <w:r>
                          <w:rPr>
                            <w:rFonts w:ascii="Symbol" w:hAnsi="Symbol"/>
                            <w:sz w:val="31"/>
                          </w:rPr>
                          <w:t></w:t>
                        </w:r>
                      </w:p>
                    </w:tc>
                    <w:tc>
                      <w:tcPr>
                        <w:tcW w:w="2424" w:type="dxa"/>
                      </w:tcPr>
                      <w:p w:rsidR="008D5AFF" w:rsidRDefault="00E32CED">
                        <w:pPr>
                          <w:pStyle w:val="TableParagraph"/>
                          <w:tabs>
                            <w:tab w:val="left" w:pos="984"/>
                          </w:tabs>
                          <w:spacing w:before="17"/>
                          <w:ind w:left="-27"/>
                          <w:rPr>
                            <w:sz w:val="23"/>
                          </w:rPr>
                        </w:pPr>
                        <w:r>
                          <w:rPr>
                            <w:position w:val="4"/>
                            <w:sz w:val="23"/>
                          </w:rPr>
                          <w:t>25%</w:t>
                        </w:r>
                        <w:r>
                          <w:rPr>
                            <w:position w:val="4"/>
                            <w:sz w:val="23"/>
                          </w:rPr>
                          <w:tab/>
                        </w:r>
                        <w:r>
                          <w:rPr>
                            <w:sz w:val="23"/>
                          </w:rPr>
                          <w:t xml:space="preserve">5% </w:t>
                        </w:r>
                        <w:r>
                          <w:rPr>
                            <w:rFonts w:ascii="Symbol" w:hAnsi="Symbol"/>
                            <w:sz w:val="23"/>
                          </w:rPr>
                          <w:t></w:t>
                        </w:r>
                        <w:r>
                          <w:rPr>
                            <w:sz w:val="23"/>
                          </w:rPr>
                          <w:t xml:space="preserve"> </w:t>
                        </w:r>
                        <w:r>
                          <w:rPr>
                            <w:rFonts w:ascii="Symbol" w:hAnsi="Symbol"/>
                            <w:i/>
                            <w:sz w:val="24"/>
                          </w:rPr>
                          <w:t></w:t>
                        </w:r>
                        <w:r>
                          <w:rPr>
                            <w:i/>
                            <w:sz w:val="24"/>
                          </w:rPr>
                          <w:t xml:space="preserve"> </w:t>
                        </w:r>
                        <w:r>
                          <w:rPr>
                            <w:rFonts w:ascii="Symbol" w:hAnsi="Symbol"/>
                            <w:sz w:val="23"/>
                          </w:rPr>
                          <w:t></w:t>
                        </w:r>
                        <w:r>
                          <w:rPr>
                            <w:spacing w:val="39"/>
                            <w:sz w:val="23"/>
                          </w:rPr>
                          <w:t xml:space="preserve"> </w:t>
                        </w:r>
                        <w:r>
                          <w:rPr>
                            <w:sz w:val="23"/>
                          </w:rPr>
                          <w:t>30%</w:t>
                        </w:r>
                      </w:p>
                    </w:tc>
                  </w:tr>
                  <w:tr w:rsidR="008D5AFF">
                    <w:trPr>
                      <w:trHeight w:val="1015"/>
                    </w:trPr>
                    <w:tc>
                      <w:tcPr>
                        <w:tcW w:w="1930" w:type="dxa"/>
                      </w:tcPr>
                      <w:p w:rsidR="008D5AFF" w:rsidRDefault="008D5AFF">
                        <w:pPr>
                          <w:pStyle w:val="TableParagraph"/>
                          <w:rPr>
                            <w:sz w:val="28"/>
                          </w:rPr>
                        </w:pPr>
                      </w:p>
                      <w:p w:rsidR="008D5AFF" w:rsidRDefault="008D5AFF">
                        <w:pPr>
                          <w:pStyle w:val="TableParagraph"/>
                          <w:spacing w:before="2"/>
                          <w:rPr>
                            <w:sz w:val="35"/>
                          </w:rPr>
                        </w:pPr>
                      </w:p>
                      <w:p w:rsidR="008D5AFF" w:rsidRDefault="00E32CED">
                        <w:pPr>
                          <w:pStyle w:val="TableParagraph"/>
                          <w:spacing w:line="268" w:lineRule="exact"/>
                          <w:ind w:left="50"/>
                          <w:rPr>
                            <w:sz w:val="25"/>
                          </w:rPr>
                        </w:pPr>
                        <w:r>
                          <w:rPr>
                            <w:sz w:val="25"/>
                          </w:rPr>
                          <w:t>Trong đó:</w:t>
                        </w:r>
                      </w:p>
                    </w:tc>
                    <w:tc>
                      <w:tcPr>
                        <w:tcW w:w="2070" w:type="dxa"/>
                      </w:tcPr>
                      <w:p w:rsidR="008D5AFF" w:rsidRDefault="00E32CED">
                        <w:pPr>
                          <w:pStyle w:val="TableParagraph"/>
                          <w:spacing w:line="148" w:lineRule="auto"/>
                          <w:ind w:left="848" w:right="931"/>
                          <w:jc w:val="center"/>
                          <w:rPr>
                            <w:sz w:val="23"/>
                          </w:rPr>
                        </w:pPr>
                        <w:r>
                          <w:rPr>
                            <w:rFonts w:ascii="Symbol" w:hAnsi="Symbol"/>
                            <w:sz w:val="23"/>
                          </w:rPr>
                          <w:t></w:t>
                        </w:r>
                        <w:r>
                          <w:rPr>
                            <w:position w:val="-8"/>
                            <w:sz w:val="23"/>
                          </w:rPr>
                          <w:t>0</w:t>
                        </w:r>
                      </w:p>
                    </w:tc>
                    <w:tc>
                      <w:tcPr>
                        <w:tcW w:w="2424" w:type="dxa"/>
                      </w:tcPr>
                      <w:p w:rsidR="008D5AFF" w:rsidRDefault="00E32CED">
                        <w:pPr>
                          <w:pStyle w:val="TableParagraph"/>
                          <w:spacing w:before="30"/>
                          <w:ind w:left="998"/>
                          <w:rPr>
                            <w:sz w:val="23"/>
                          </w:rPr>
                        </w:pPr>
                        <w:r>
                          <w:rPr>
                            <w:rFonts w:ascii="Symbol" w:hAnsi="Symbol"/>
                            <w:i/>
                            <w:sz w:val="24"/>
                          </w:rPr>
                          <w:t></w:t>
                        </w:r>
                        <w:r>
                          <w:rPr>
                            <w:i/>
                            <w:sz w:val="24"/>
                          </w:rPr>
                          <w:t xml:space="preserve"> </w:t>
                        </w:r>
                        <w:r>
                          <w:rPr>
                            <w:rFonts w:ascii="Symbol" w:hAnsi="Symbol"/>
                            <w:sz w:val="23"/>
                          </w:rPr>
                          <w:t></w:t>
                        </w:r>
                        <w:r>
                          <w:rPr>
                            <w:sz w:val="23"/>
                          </w:rPr>
                          <w:t xml:space="preserve"> 30%</w:t>
                        </w:r>
                      </w:p>
                    </w:tc>
                  </w:tr>
                </w:tbl>
                <w:p w:rsidR="008D5AFF" w:rsidRDefault="008D5AFF">
                  <w:pPr>
                    <w:pStyle w:val="BodyText"/>
                  </w:pPr>
                </w:p>
              </w:txbxContent>
            </v:textbox>
            <w10:wrap anchorx="page"/>
          </v:shape>
        </w:pict>
      </w:r>
      <w:r>
        <w:rPr>
          <w:i/>
          <w:sz w:val="17"/>
        </w:rPr>
        <w:t>b</w:t>
      </w:r>
      <w:r>
        <w:rPr>
          <w:i/>
          <w:sz w:val="17"/>
        </w:rPr>
        <w:tab/>
      </w:r>
      <w:r>
        <w:rPr>
          <w:rFonts w:ascii="Symbol" w:hAnsi="Symbol"/>
          <w:position w:val="2"/>
          <w:sz w:val="23"/>
        </w:rPr>
        <w:t></w:t>
      </w:r>
    </w:p>
    <w:p w:rsidR="008D5AFF" w:rsidRDefault="00E32CED">
      <w:pPr>
        <w:tabs>
          <w:tab w:val="left" w:pos="4166"/>
        </w:tabs>
        <w:spacing w:before="90"/>
        <w:ind w:left="501"/>
        <w:jc w:val="center"/>
        <w:rPr>
          <w:sz w:val="25"/>
        </w:rPr>
      </w:pPr>
      <w:r>
        <w:rPr>
          <w:rFonts w:ascii="Symbol" w:hAnsi="Symbol"/>
          <w:position w:val="5"/>
          <w:sz w:val="23"/>
        </w:rPr>
        <w:t></w:t>
      </w:r>
      <w:r>
        <w:rPr>
          <w:position w:val="5"/>
          <w:sz w:val="23"/>
        </w:rPr>
        <w:tab/>
      </w:r>
      <w:r>
        <w:rPr>
          <w:sz w:val="25"/>
        </w:rPr>
        <w:t>(5)</w:t>
      </w: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E32CED">
      <w:pPr>
        <w:tabs>
          <w:tab w:val="left" w:pos="1648"/>
        </w:tabs>
        <w:spacing w:before="252"/>
        <w:ind w:left="1116"/>
        <w:rPr>
          <w:sz w:val="25"/>
        </w:rPr>
      </w:pPr>
      <w:r>
        <w:rPr>
          <w:rFonts w:ascii="Symbol" w:hAnsi="Symbol"/>
          <w:i/>
          <w:spacing w:val="7"/>
          <w:position w:val="10"/>
          <w:sz w:val="24"/>
        </w:rPr>
        <w:t></w:t>
      </w:r>
      <w:r>
        <w:rPr>
          <w:i/>
          <w:spacing w:val="7"/>
          <w:position w:val="4"/>
          <w:sz w:val="17"/>
        </w:rPr>
        <w:t>b</w:t>
      </w:r>
      <w:r>
        <w:rPr>
          <w:i/>
          <w:spacing w:val="7"/>
          <w:position w:val="4"/>
          <w:sz w:val="17"/>
        </w:rPr>
        <w:tab/>
      </w:r>
      <w:r>
        <w:rPr>
          <w:sz w:val="25"/>
        </w:rPr>
        <w:t>– hàm phụ thuộc của các bộ phận nhà cấp</w:t>
      </w:r>
      <w:r>
        <w:rPr>
          <w:spacing w:val="11"/>
          <w:sz w:val="25"/>
        </w:rPr>
        <w:t xml:space="preserve"> </w:t>
      </w:r>
      <w:r>
        <w:rPr>
          <w:sz w:val="25"/>
        </w:rPr>
        <w:t>b;</w:t>
      </w:r>
    </w:p>
    <w:p w:rsidR="008D5AFF" w:rsidRDefault="008D5AFF">
      <w:pPr>
        <w:pStyle w:val="BodyText"/>
        <w:spacing w:before="3"/>
        <w:rPr>
          <w:sz w:val="13"/>
        </w:rPr>
      </w:pPr>
    </w:p>
    <w:p w:rsidR="008D5AFF" w:rsidRDefault="00E32CED">
      <w:pPr>
        <w:tabs>
          <w:tab w:val="left" w:pos="1648"/>
        </w:tabs>
        <w:spacing w:before="111"/>
        <w:ind w:left="1121"/>
        <w:rPr>
          <w:sz w:val="25"/>
        </w:rPr>
      </w:pPr>
      <w:r>
        <w:rPr>
          <w:rFonts w:ascii="Symbol" w:hAnsi="Symbol"/>
          <w:i/>
          <w:position w:val="7"/>
          <w:sz w:val="24"/>
        </w:rPr>
        <w:t></w:t>
      </w:r>
      <w:r>
        <w:rPr>
          <w:position w:val="7"/>
          <w:sz w:val="24"/>
        </w:rPr>
        <w:tab/>
      </w:r>
      <w:r>
        <w:rPr>
          <w:sz w:val="25"/>
        </w:rPr>
        <w:t>– tỉ số phần trăm cấu kiện nguy</w:t>
      </w:r>
      <w:r>
        <w:rPr>
          <w:spacing w:val="4"/>
          <w:sz w:val="25"/>
        </w:rPr>
        <w:t xml:space="preserve"> </w:t>
      </w:r>
      <w:r>
        <w:rPr>
          <w:sz w:val="25"/>
        </w:rPr>
        <w:t>hiểm.</w:t>
      </w:r>
    </w:p>
    <w:p w:rsidR="008D5AFF" w:rsidRDefault="00E32CED">
      <w:pPr>
        <w:spacing w:before="322"/>
        <w:ind w:left="247"/>
        <w:rPr>
          <w:sz w:val="25"/>
        </w:rPr>
      </w:pPr>
      <w:r>
        <w:rPr>
          <w:sz w:val="25"/>
        </w:rPr>
        <w:t>Hàm phụ thuộc của các bộ phận nhà cấp c được tính theo công thức sau:</w:t>
      </w:r>
    </w:p>
    <w:p w:rsidR="008D5AFF" w:rsidRDefault="008D5AFF">
      <w:pPr>
        <w:rPr>
          <w:sz w:val="25"/>
        </w:rPr>
        <w:sectPr w:rsidR="008D5AFF">
          <w:type w:val="continuous"/>
          <w:pgSz w:w="11910" w:h="16840"/>
          <w:pgMar w:top="1580" w:right="760" w:bottom="280" w:left="1680" w:header="720" w:footer="720" w:gutter="0"/>
          <w:cols w:space="720"/>
        </w:sectPr>
      </w:pPr>
    </w:p>
    <w:p w:rsidR="008D5AFF" w:rsidRDefault="00E32CED">
      <w:pPr>
        <w:spacing w:before="86" w:line="246" w:lineRule="exact"/>
        <w:ind w:left="2716"/>
        <w:rPr>
          <w:sz w:val="23"/>
        </w:rPr>
      </w:pPr>
      <w:r>
        <w:rPr>
          <w:rFonts w:ascii="Symbol" w:hAnsi="Symbol"/>
          <w:sz w:val="23"/>
        </w:rPr>
        <w:lastRenderedPageBreak/>
        <w:t></w:t>
      </w:r>
      <w:r>
        <w:rPr>
          <w:position w:val="2"/>
          <w:sz w:val="23"/>
        </w:rPr>
        <w:t>0</w:t>
      </w:r>
    </w:p>
    <w:p w:rsidR="008D5AFF" w:rsidRDefault="00E32CED">
      <w:pPr>
        <w:spacing w:line="371" w:lineRule="exact"/>
        <w:ind w:left="2197"/>
        <w:rPr>
          <w:sz w:val="23"/>
        </w:rPr>
      </w:pPr>
      <w:r>
        <w:pict>
          <v:line id="_x0000_s1032" style="position:absolute;left:0;text-align:left;z-index:-16050688;mso-position-horizontal-relative:page" from="271.2pt,7.1pt" to="267.5pt,18.85pt" strokeweight=".17183mm">
            <w10:wrap anchorx="page"/>
          </v:line>
        </w:pict>
      </w:r>
      <w:r>
        <w:pict>
          <v:shape id="_x0000_s1031" type="#_x0000_t202" style="position:absolute;left:0;text-align:left;margin-left:219.85pt;margin-top:6.4pt;width:5.8pt;height:14.35pt;z-index:-16049152;mso-position-horizontal-relative:page" filled="f" stroked="f">
            <v:textbox inset="0,0,0,0">
              <w:txbxContent>
                <w:p w:rsidR="008D5AFF" w:rsidRDefault="00E32CED">
                  <w:pPr>
                    <w:spacing w:before="4"/>
                    <w:rPr>
                      <w:rFonts w:ascii="Symbol" w:hAnsi="Symbol"/>
                      <w:sz w:val="23"/>
                    </w:rPr>
                  </w:pPr>
                  <w:r>
                    <w:rPr>
                      <w:rFonts w:ascii="Symbol" w:hAnsi="Symbol"/>
                      <w:w w:val="101"/>
                      <w:sz w:val="23"/>
                    </w:rPr>
                    <w:t></w:t>
                  </w:r>
                </w:p>
              </w:txbxContent>
            </v:textbox>
            <w10:wrap anchorx="page"/>
          </v:shape>
        </w:pict>
      </w:r>
      <w:r>
        <w:rPr>
          <w:rFonts w:ascii="Symbol" w:hAnsi="Symbol"/>
          <w:i/>
          <w:sz w:val="24"/>
        </w:rPr>
        <w:t></w:t>
      </w:r>
      <w:r>
        <w:rPr>
          <w:i/>
          <w:sz w:val="24"/>
          <w:vertAlign w:val="subscript"/>
        </w:rPr>
        <w:t>c</w:t>
      </w:r>
      <w:r>
        <w:rPr>
          <w:i/>
          <w:sz w:val="24"/>
        </w:rPr>
        <w:t xml:space="preserve"> </w:t>
      </w:r>
      <w:r>
        <w:rPr>
          <w:rFonts w:ascii="Symbol" w:hAnsi="Symbol"/>
          <w:sz w:val="23"/>
        </w:rPr>
        <w:t></w:t>
      </w:r>
      <w:r>
        <w:rPr>
          <w:sz w:val="23"/>
        </w:rPr>
        <w:t xml:space="preserve"> </w:t>
      </w:r>
      <w:r>
        <w:rPr>
          <w:rFonts w:ascii="Symbol" w:hAnsi="Symbol"/>
          <w:position w:val="13"/>
          <w:sz w:val="23"/>
        </w:rPr>
        <w:t></w:t>
      </w:r>
      <w:r>
        <w:rPr>
          <w:rFonts w:ascii="Symbol" w:hAnsi="Symbol"/>
          <w:sz w:val="31"/>
        </w:rPr>
        <w:t></w:t>
      </w:r>
      <w:r>
        <w:rPr>
          <w:rFonts w:ascii="Symbol" w:hAnsi="Symbol"/>
          <w:i/>
          <w:sz w:val="24"/>
        </w:rPr>
        <w:t></w:t>
      </w:r>
      <w:r>
        <w:rPr>
          <w:i/>
          <w:sz w:val="24"/>
        </w:rPr>
        <w:t xml:space="preserve"> </w:t>
      </w:r>
      <w:r>
        <w:rPr>
          <w:rFonts w:ascii="Symbol" w:hAnsi="Symbol"/>
          <w:sz w:val="23"/>
        </w:rPr>
        <w:t></w:t>
      </w:r>
      <w:r>
        <w:rPr>
          <w:sz w:val="23"/>
        </w:rPr>
        <w:t xml:space="preserve"> 5%</w:t>
      </w:r>
      <w:r>
        <w:rPr>
          <w:rFonts w:ascii="Symbol" w:hAnsi="Symbol"/>
          <w:sz w:val="31"/>
        </w:rPr>
        <w:t></w:t>
      </w:r>
      <w:r>
        <w:rPr>
          <w:sz w:val="31"/>
        </w:rPr>
        <w:t xml:space="preserve"> </w:t>
      </w:r>
      <w:r>
        <w:rPr>
          <w:sz w:val="23"/>
        </w:rPr>
        <w:t>25%</w:t>
      </w:r>
    </w:p>
    <w:p w:rsidR="008D5AFF" w:rsidRDefault="00E32CED">
      <w:pPr>
        <w:spacing w:line="370" w:lineRule="exact"/>
        <w:ind w:left="2716"/>
        <w:rPr>
          <w:sz w:val="23"/>
        </w:rPr>
      </w:pPr>
      <w:r>
        <w:pict>
          <v:line id="_x0000_s1030" style="position:absolute;left:0;text-align:left;z-index:-16050176;mso-position-horizontal-relative:page" from="282pt,6.2pt" to="278.15pt,17.85pt" strokeweight=".17183mm">
            <w10:wrap anchorx="page"/>
          </v:line>
        </w:pict>
      </w:r>
      <w:r>
        <w:pict>
          <v:shape id="_x0000_s1029" type="#_x0000_t202" style="position:absolute;left:0;text-align:left;margin-left:219.85pt;margin-top:6.55pt;width:5.8pt;height:14.35pt;z-index:-16048640;mso-position-horizontal-relative:page" filled="f" stroked="f">
            <v:textbox inset="0,0,0,0">
              <w:txbxContent>
                <w:p w:rsidR="008D5AFF" w:rsidRDefault="00E32CED">
                  <w:pPr>
                    <w:spacing w:before="4"/>
                    <w:rPr>
                      <w:rFonts w:ascii="Symbol" w:hAnsi="Symbol"/>
                      <w:sz w:val="23"/>
                    </w:rPr>
                  </w:pPr>
                  <w:r>
                    <w:rPr>
                      <w:rFonts w:ascii="Symbol" w:hAnsi="Symbol"/>
                      <w:w w:val="101"/>
                      <w:sz w:val="23"/>
                    </w:rPr>
                    <w:t></w:t>
                  </w:r>
                </w:p>
              </w:txbxContent>
            </v:textbox>
            <w10:wrap anchorx="page"/>
          </v:shape>
        </w:pict>
      </w:r>
      <w:r>
        <w:rPr>
          <w:rFonts w:ascii="Symbol" w:hAnsi="Symbol"/>
          <w:spacing w:val="-6"/>
          <w:position w:val="9"/>
          <w:sz w:val="23"/>
        </w:rPr>
        <w:t></w:t>
      </w:r>
      <w:r>
        <w:rPr>
          <w:rFonts w:ascii="Symbol" w:hAnsi="Symbol"/>
          <w:spacing w:val="-6"/>
          <w:sz w:val="31"/>
        </w:rPr>
        <w:t></w:t>
      </w:r>
      <w:r>
        <w:rPr>
          <w:spacing w:val="-6"/>
          <w:sz w:val="23"/>
        </w:rPr>
        <w:t>100%</w:t>
      </w:r>
      <w:r>
        <w:rPr>
          <w:spacing w:val="-16"/>
          <w:sz w:val="23"/>
        </w:rPr>
        <w:t xml:space="preserve"> </w:t>
      </w:r>
      <w:r>
        <w:rPr>
          <w:rFonts w:ascii="Symbol" w:hAnsi="Symbol"/>
          <w:sz w:val="23"/>
        </w:rPr>
        <w:t></w:t>
      </w:r>
      <w:r>
        <w:rPr>
          <w:spacing w:val="-9"/>
          <w:sz w:val="23"/>
        </w:rPr>
        <w:t xml:space="preserve"> </w:t>
      </w:r>
      <w:r>
        <w:rPr>
          <w:rFonts w:ascii="Symbol" w:hAnsi="Symbol"/>
          <w:i/>
          <w:sz w:val="24"/>
        </w:rPr>
        <w:t></w:t>
      </w:r>
      <w:r>
        <w:rPr>
          <w:i/>
          <w:spacing w:val="-34"/>
          <w:sz w:val="24"/>
        </w:rPr>
        <w:t xml:space="preserve"> </w:t>
      </w:r>
      <w:r>
        <w:rPr>
          <w:rFonts w:ascii="Symbol" w:hAnsi="Symbol"/>
          <w:sz w:val="31"/>
        </w:rPr>
        <w:t></w:t>
      </w:r>
      <w:r>
        <w:rPr>
          <w:spacing w:val="-5"/>
          <w:sz w:val="31"/>
        </w:rPr>
        <w:t xml:space="preserve"> </w:t>
      </w:r>
      <w:r>
        <w:rPr>
          <w:spacing w:val="-7"/>
          <w:sz w:val="23"/>
        </w:rPr>
        <w:t>70%</w:t>
      </w:r>
    </w:p>
    <w:p w:rsidR="008D5AFF" w:rsidRDefault="00E32CED">
      <w:pPr>
        <w:spacing w:before="102"/>
        <w:ind w:left="545"/>
        <w:rPr>
          <w:sz w:val="23"/>
        </w:rPr>
      </w:pPr>
      <w:r>
        <w:br w:type="column"/>
      </w:r>
      <w:r>
        <w:rPr>
          <w:rFonts w:ascii="Symbol" w:hAnsi="Symbol"/>
          <w:i/>
          <w:sz w:val="24"/>
        </w:rPr>
        <w:lastRenderedPageBreak/>
        <w:t></w:t>
      </w:r>
      <w:r>
        <w:rPr>
          <w:i/>
          <w:sz w:val="24"/>
        </w:rPr>
        <w:t xml:space="preserve"> </w:t>
      </w:r>
      <w:r>
        <w:rPr>
          <w:rFonts w:ascii="Symbol" w:hAnsi="Symbol"/>
          <w:sz w:val="23"/>
        </w:rPr>
        <w:t></w:t>
      </w:r>
      <w:r>
        <w:rPr>
          <w:sz w:val="23"/>
        </w:rPr>
        <w:t xml:space="preserve"> 5%</w:t>
      </w:r>
    </w:p>
    <w:p w:rsidR="008D5AFF" w:rsidRDefault="00E32CED">
      <w:pPr>
        <w:spacing w:before="56"/>
        <w:ind w:left="530"/>
        <w:rPr>
          <w:sz w:val="23"/>
        </w:rPr>
      </w:pPr>
      <w:r>
        <w:rPr>
          <w:sz w:val="23"/>
        </w:rPr>
        <w:t xml:space="preserve">5% </w:t>
      </w:r>
      <w:r>
        <w:rPr>
          <w:rFonts w:ascii="Symbol" w:hAnsi="Symbol"/>
          <w:sz w:val="23"/>
        </w:rPr>
        <w:t></w:t>
      </w:r>
      <w:r>
        <w:rPr>
          <w:sz w:val="23"/>
        </w:rPr>
        <w:t xml:space="preserve"> </w:t>
      </w:r>
      <w:r>
        <w:rPr>
          <w:rFonts w:ascii="Symbol" w:hAnsi="Symbol"/>
          <w:i/>
          <w:sz w:val="24"/>
        </w:rPr>
        <w:t></w:t>
      </w:r>
      <w:r>
        <w:rPr>
          <w:i/>
          <w:sz w:val="24"/>
        </w:rPr>
        <w:t xml:space="preserve"> </w:t>
      </w:r>
      <w:r>
        <w:rPr>
          <w:rFonts w:ascii="Symbol" w:hAnsi="Symbol"/>
          <w:sz w:val="23"/>
        </w:rPr>
        <w:t></w:t>
      </w:r>
      <w:r>
        <w:rPr>
          <w:sz w:val="23"/>
        </w:rPr>
        <w:t xml:space="preserve"> 30%</w:t>
      </w:r>
    </w:p>
    <w:p w:rsidR="008D5AFF" w:rsidRDefault="00E32CED">
      <w:pPr>
        <w:spacing w:before="56"/>
        <w:ind w:left="530"/>
        <w:rPr>
          <w:sz w:val="23"/>
        </w:rPr>
      </w:pPr>
      <w:r>
        <w:rPr>
          <w:sz w:val="23"/>
        </w:rPr>
        <w:t xml:space="preserve">30% </w:t>
      </w:r>
      <w:r>
        <w:rPr>
          <w:rFonts w:ascii="Symbol" w:hAnsi="Symbol"/>
          <w:sz w:val="23"/>
        </w:rPr>
        <w:t></w:t>
      </w:r>
      <w:r>
        <w:rPr>
          <w:sz w:val="23"/>
        </w:rPr>
        <w:t xml:space="preserve"> </w:t>
      </w:r>
      <w:r>
        <w:rPr>
          <w:rFonts w:ascii="Symbol" w:hAnsi="Symbol"/>
          <w:i/>
          <w:sz w:val="24"/>
        </w:rPr>
        <w:t></w:t>
      </w:r>
      <w:r>
        <w:rPr>
          <w:i/>
          <w:sz w:val="24"/>
        </w:rPr>
        <w:t xml:space="preserve"> </w:t>
      </w:r>
      <w:r>
        <w:rPr>
          <w:rFonts w:ascii="Symbol" w:hAnsi="Symbol"/>
          <w:sz w:val="23"/>
        </w:rPr>
        <w:t></w:t>
      </w:r>
      <w:r>
        <w:rPr>
          <w:sz w:val="23"/>
        </w:rPr>
        <w:t xml:space="preserve"> </w:t>
      </w:r>
      <w:r>
        <w:rPr>
          <w:spacing w:val="-6"/>
          <w:sz w:val="23"/>
        </w:rPr>
        <w:t>100%</w:t>
      </w:r>
    </w:p>
    <w:p w:rsidR="008D5AFF" w:rsidRDefault="00E32CED">
      <w:pPr>
        <w:pStyle w:val="BodyText"/>
        <w:rPr>
          <w:sz w:val="28"/>
        </w:rPr>
      </w:pPr>
      <w:r>
        <w:br w:type="column"/>
      </w:r>
    </w:p>
    <w:p w:rsidR="008D5AFF" w:rsidRDefault="008D5AFF">
      <w:pPr>
        <w:pStyle w:val="BodyText"/>
        <w:rPr>
          <w:sz w:val="28"/>
        </w:rPr>
      </w:pPr>
    </w:p>
    <w:p w:rsidR="008D5AFF" w:rsidRDefault="00E32CED">
      <w:pPr>
        <w:spacing w:before="243"/>
        <w:ind w:left="405"/>
        <w:rPr>
          <w:sz w:val="25"/>
        </w:rPr>
      </w:pPr>
      <w:r>
        <w:rPr>
          <w:sz w:val="25"/>
        </w:rPr>
        <w:t>(6)</w:t>
      </w:r>
    </w:p>
    <w:p w:rsidR="008D5AFF" w:rsidRDefault="008D5AFF">
      <w:pPr>
        <w:rPr>
          <w:sz w:val="25"/>
        </w:rPr>
        <w:sectPr w:rsidR="008D5AFF">
          <w:pgSz w:w="11910" w:h="16840"/>
          <w:pgMar w:top="1480" w:right="760" w:bottom="280" w:left="1680" w:header="720" w:footer="720" w:gutter="0"/>
          <w:cols w:num="3" w:space="720" w:equalWidth="0">
            <w:col w:w="4403" w:space="40"/>
            <w:col w:w="2089" w:space="39"/>
            <w:col w:w="2899"/>
          </w:cols>
        </w:sectPr>
      </w:pPr>
    </w:p>
    <w:p w:rsidR="008D5AFF" w:rsidRDefault="008D5AFF">
      <w:pPr>
        <w:pStyle w:val="BodyText"/>
        <w:spacing w:before="1"/>
        <w:rPr>
          <w:sz w:val="20"/>
        </w:rPr>
      </w:pPr>
    </w:p>
    <w:p w:rsidR="008D5AFF" w:rsidRDefault="008D5AFF">
      <w:pPr>
        <w:rPr>
          <w:sz w:val="20"/>
        </w:rPr>
        <w:sectPr w:rsidR="008D5AFF">
          <w:type w:val="continuous"/>
          <w:pgSz w:w="11910" w:h="16840"/>
          <w:pgMar w:top="1580" w:right="760" w:bottom="280" w:left="1680" w:header="720" w:footer="720" w:gutter="0"/>
          <w:cols w:space="720"/>
        </w:sectPr>
      </w:pPr>
    </w:p>
    <w:p w:rsidR="008D5AFF" w:rsidRDefault="00E32CED">
      <w:pPr>
        <w:spacing w:before="92"/>
        <w:ind w:left="247"/>
        <w:rPr>
          <w:sz w:val="25"/>
        </w:rPr>
      </w:pPr>
      <w:r>
        <w:rPr>
          <w:sz w:val="25"/>
        </w:rPr>
        <w:lastRenderedPageBreak/>
        <w:t>Trong đó:</w:t>
      </w:r>
    </w:p>
    <w:p w:rsidR="008D5AFF" w:rsidRDefault="008D5AFF">
      <w:pPr>
        <w:pStyle w:val="BodyText"/>
        <w:spacing w:before="10"/>
        <w:rPr>
          <w:sz w:val="28"/>
        </w:rPr>
      </w:pPr>
    </w:p>
    <w:p w:rsidR="008D5AFF" w:rsidRDefault="00E32CED">
      <w:pPr>
        <w:spacing w:before="1"/>
        <w:jc w:val="right"/>
        <w:rPr>
          <w:i/>
          <w:sz w:val="24"/>
        </w:rPr>
      </w:pPr>
      <w:r>
        <w:rPr>
          <w:rFonts w:ascii="Symbol" w:hAnsi="Symbol"/>
          <w:i/>
          <w:w w:val="95"/>
          <w:sz w:val="24"/>
        </w:rPr>
        <w:t></w:t>
      </w:r>
      <w:r>
        <w:rPr>
          <w:i/>
          <w:w w:val="95"/>
          <w:sz w:val="24"/>
          <w:vertAlign w:val="subscript"/>
        </w:rPr>
        <w:t>c</w:t>
      </w:r>
    </w:p>
    <w:p w:rsidR="008D5AFF" w:rsidRDefault="00E32CED">
      <w:pPr>
        <w:pStyle w:val="BodyText"/>
        <w:rPr>
          <w:i/>
          <w:sz w:val="28"/>
        </w:rPr>
      </w:pPr>
      <w:r>
        <w:br w:type="column"/>
      </w:r>
    </w:p>
    <w:p w:rsidR="008D5AFF" w:rsidRDefault="008D5AFF">
      <w:pPr>
        <w:pStyle w:val="BodyText"/>
        <w:rPr>
          <w:i/>
          <w:sz w:val="28"/>
        </w:rPr>
      </w:pPr>
    </w:p>
    <w:p w:rsidR="008D5AFF" w:rsidRDefault="00E32CED">
      <w:pPr>
        <w:spacing w:before="175"/>
        <w:ind w:left="247"/>
        <w:rPr>
          <w:sz w:val="25"/>
        </w:rPr>
      </w:pPr>
      <w:r>
        <w:rPr>
          <w:sz w:val="25"/>
        </w:rPr>
        <w:t>– hàm phụ thuộc của các bộ phận nhà cấp c;</w:t>
      </w:r>
    </w:p>
    <w:p w:rsidR="008D5AFF" w:rsidRDefault="008D5AFF">
      <w:pPr>
        <w:rPr>
          <w:sz w:val="25"/>
        </w:rPr>
        <w:sectPr w:rsidR="008D5AFF">
          <w:type w:val="continuous"/>
          <w:pgSz w:w="11910" w:h="16840"/>
          <w:pgMar w:top="1580" w:right="760" w:bottom="280" w:left="1680" w:header="720" w:footer="720" w:gutter="0"/>
          <w:cols w:num="2" w:space="720" w:equalWidth="0">
            <w:col w:w="1345" w:space="56"/>
            <w:col w:w="8069"/>
          </w:cols>
        </w:sectPr>
      </w:pPr>
    </w:p>
    <w:p w:rsidR="008D5AFF" w:rsidRDefault="008D5AFF">
      <w:pPr>
        <w:pStyle w:val="BodyText"/>
        <w:spacing w:before="3"/>
        <w:rPr>
          <w:sz w:val="13"/>
        </w:rPr>
      </w:pPr>
    </w:p>
    <w:p w:rsidR="008D5AFF" w:rsidRDefault="00E32CED">
      <w:pPr>
        <w:tabs>
          <w:tab w:val="left" w:pos="1648"/>
        </w:tabs>
        <w:spacing w:before="103"/>
        <w:ind w:left="1121"/>
        <w:rPr>
          <w:sz w:val="25"/>
        </w:rPr>
      </w:pPr>
      <w:r>
        <w:rPr>
          <w:rFonts w:ascii="Symbol" w:hAnsi="Symbol"/>
          <w:i/>
          <w:position w:val="8"/>
          <w:sz w:val="24"/>
        </w:rPr>
        <w:t></w:t>
      </w:r>
      <w:r>
        <w:rPr>
          <w:position w:val="8"/>
          <w:sz w:val="24"/>
        </w:rPr>
        <w:tab/>
      </w:r>
      <w:r>
        <w:rPr>
          <w:sz w:val="25"/>
        </w:rPr>
        <w:t>– tỉ số phần trăm cấu kiện nguy</w:t>
      </w:r>
      <w:r>
        <w:rPr>
          <w:spacing w:val="4"/>
          <w:sz w:val="25"/>
        </w:rPr>
        <w:t xml:space="preserve"> </w:t>
      </w:r>
      <w:r>
        <w:rPr>
          <w:sz w:val="25"/>
        </w:rPr>
        <w:t>hiểm.</w:t>
      </w:r>
    </w:p>
    <w:p w:rsidR="008D5AFF" w:rsidRDefault="00E32CED">
      <w:pPr>
        <w:spacing w:before="322"/>
        <w:ind w:left="247"/>
        <w:rPr>
          <w:sz w:val="25"/>
        </w:rPr>
      </w:pPr>
      <w:r>
        <w:rPr>
          <w:sz w:val="25"/>
        </w:rPr>
        <w:t>Hàm phụ thuộc của các bộ phận nhà cấp d được tính như sau:</w:t>
      </w:r>
    </w:p>
    <w:p w:rsidR="008D5AFF" w:rsidRDefault="008D5AFF">
      <w:pPr>
        <w:pStyle w:val="BodyText"/>
        <w:spacing w:before="2"/>
        <w:rPr>
          <w:sz w:val="24"/>
        </w:rPr>
      </w:pPr>
    </w:p>
    <w:p w:rsidR="008D5AFF" w:rsidRDefault="008D5AFF">
      <w:pPr>
        <w:rPr>
          <w:sz w:val="24"/>
        </w:rPr>
        <w:sectPr w:rsidR="008D5AFF">
          <w:type w:val="continuous"/>
          <w:pgSz w:w="11910" w:h="16840"/>
          <w:pgMar w:top="1580" w:right="760" w:bottom="280" w:left="1680" w:header="720" w:footer="720" w:gutter="0"/>
          <w:cols w:space="720"/>
        </w:sectPr>
      </w:pPr>
    </w:p>
    <w:p w:rsidR="008D5AFF" w:rsidRDefault="00E32CED">
      <w:pPr>
        <w:spacing w:before="100" w:line="246" w:lineRule="exact"/>
        <w:ind w:left="2644"/>
        <w:rPr>
          <w:sz w:val="23"/>
        </w:rPr>
      </w:pPr>
      <w:r>
        <w:rPr>
          <w:rFonts w:ascii="Symbol" w:hAnsi="Symbol"/>
          <w:sz w:val="23"/>
        </w:rPr>
        <w:lastRenderedPageBreak/>
        <w:t></w:t>
      </w:r>
      <w:r>
        <w:rPr>
          <w:position w:val="2"/>
          <w:sz w:val="23"/>
        </w:rPr>
        <w:t>0</w:t>
      </w:r>
    </w:p>
    <w:p w:rsidR="008D5AFF" w:rsidRDefault="00E32CED">
      <w:pPr>
        <w:spacing w:line="373" w:lineRule="exact"/>
        <w:ind w:left="2118"/>
        <w:rPr>
          <w:sz w:val="23"/>
        </w:rPr>
      </w:pPr>
      <w:r>
        <w:pict>
          <v:line id="_x0000_s1028" style="position:absolute;left:0;text-align:left;z-index:-16049664;mso-position-horizontal-relative:page" from="273.6pt,7.1pt" to="269.9pt,18.85pt" strokeweight=".17186mm">
            <w10:wrap anchorx="page"/>
          </v:line>
        </w:pict>
      </w:r>
      <w:r>
        <w:pict>
          <v:shape id="_x0000_s1027" type="#_x0000_t202" style="position:absolute;left:0;text-align:left;margin-left:216.25pt;margin-top:6.4pt;width:5.8pt;height:14.35pt;z-index:-16048128;mso-position-horizontal-relative:page" filled="f" stroked="f">
            <v:textbox inset="0,0,0,0">
              <w:txbxContent>
                <w:p w:rsidR="008D5AFF" w:rsidRDefault="00E32CED">
                  <w:pPr>
                    <w:spacing w:before="4"/>
                    <w:rPr>
                      <w:rFonts w:ascii="Symbol" w:hAnsi="Symbol"/>
                      <w:sz w:val="23"/>
                    </w:rPr>
                  </w:pPr>
                  <w:r>
                    <w:rPr>
                      <w:rFonts w:ascii="Symbol" w:hAnsi="Symbol"/>
                      <w:w w:val="101"/>
                      <w:sz w:val="23"/>
                    </w:rPr>
                    <w:t></w:t>
                  </w:r>
                </w:p>
              </w:txbxContent>
            </v:textbox>
            <w10:wrap anchorx="page"/>
          </v:shape>
        </w:pict>
      </w:r>
      <w:r>
        <w:rPr>
          <w:rFonts w:ascii="Symbol" w:hAnsi="Symbol"/>
          <w:i/>
          <w:sz w:val="24"/>
        </w:rPr>
        <w:t></w:t>
      </w:r>
      <w:r>
        <w:rPr>
          <w:i/>
          <w:sz w:val="24"/>
          <w:vertAlign w:val="subscript"/>
        </w:rPr>
        <w:t>d</w:t>
      </w:r>
      <w:r>
        <w:rPr>
          <w:i/>
          <w:sz w:val="24"/>
        </w:rPr>
        <w:t xml:space="preserve"> </w:t>
      </w:r>
      <w:r>
        <w:rPr>
          <w:rFonts w:ascii="Symbol" w:hAnsi="Symbol"/>
          <w:sz w:val="23"/>
        </w:rPr>
        <w:t></w:t>
      </w:r>
      <w:r>
        <w:rPr>
          <w:sz w:val="23"/>
        </w:rPr>
        <w:t xml:space="preserve"> </w:t>
      </w:r>
      <w:r>
        <w:rPr>
          <w:rFonts w:ascii="Symbol" w:hAnsi="Symbol"/>
          <w:position w:val="13"/>
          <w:sz w:val="23"/>
        </w:rPr>
        <w:t></w:t>
      </w:r>
      <w:r>
        <w:rPr>
          <w:rFonts w:ascii="Symbol" w:hAnsi="Symbol"/>
          <w:sz w:val="31"/>
        </w:rPr>
        <w:t></w:t>
      </w:r>
      <w:r>
        <w:rPr>
          <w:rFonts w:ascii="Symbol" w:hAnsi="Symbol"/>
          <w:i/>
          <w:sz w:val="24"/>
        </w:rPr>
        <w:t></w:t>
      </w:r>
      <w:r>
        <w:rPr>
          <w:i/>
          <w:sz w:val="24"/>
        </w:rPr>
        <w:t xml:space="preserve"> </w:t>
      </w:r>
      <w:r>
        <w:rPr>
          <w:rFonts w:ascii="Symbol" w:hAnsi="Symbol"/>
          <w:sz w:val="23"/>
        </w:rPr>
        <w:t></w:t>
      </w:r>
      <w:r>
        <w:rPr>
          <w:sz w:val="23"/>
        </w:rPr>
        <w:t xml:space="preserve"> 30%</w:t>
      </w:r>
      <w:r>
        <w:rPr>
          <w:rFonts w:ascii="Symbol" w:hAnsi="Symbol"/>
          <w:sz w:val="31"/>
        </w:rPr>
        <w:t></w:t>
      </w:r>
      <w:r>
        <w:rPr>
          <w:sz w:val="31"/>
        </w:rPr>
        <w:t xml:space="preserve"> </w:t>
      </w:r>
      <w:r>
        <w:rPr>
          <w:sz w:val="23"/>
        </w:rPr>
        <w:t>70%</w:t>
      </w:r>
    </w:p>
    <w:p w:rsidR="008D5AFF" w:rsidRDefault="00E32CED">
      <w:pPr>
        <w:spacing w:line="199" w:lineRule="exact"/>
        <w:ind w:left="2644"/>
        <w:rPr>
          <w:rFonts w:ascii="Symbol" w:hAnsi="Symbol"/>
          <w:sz w:val="23"/>
        </w:rPr>
      </w:pPr>
      <w:r>
        <w:pict>
          <v:shape id="_x0000_s1026" type="#_x0000_t202" style="position:absolute;left:0;text-align:left;margin-left:220.8pt;margin-top:4.55pt;width:5.85pt;height:13pt;z-index:15732736;mso-position-horizontal-relative:page" filled="f" stroked="f">
            <v:textbox inset="0,0,0,0">
              <w:txbxContent>
                <w:p w:rsidR="008D5AFF" w:rsidRDefault="00E32CED">
                  <w:pPr>
                    <w:spacing w:line="258" w:lineRule="exact"/>
                    <w:rPr>
                      <w:sz w:val="23"/>
                    </w:rPr>
                  </w:pPr>
                  <w:r>
                    <w:rPr>
                      <w:w w:val="101"/>
                      <w:sz w:val="23"/>
                    </w:rPr>
                    <w:t>1</w:t>
                  </w:r>
                </w:p>
              </w:txbxContent>
            </v:textbox>
            <w10:wrap anchorx="page"/>
          </v:shape>
        </w:pict>
      </w:r>
      <w:r>
        <w:rPr>
          <w:rFonts w:ascii="Symbol" w:hAnsi="Symbol"/>
          <w:spacing w:val="-25"/>
          <w:w w:val="101"/>
          <w:sz w:val="23"/>
        </w:rPr>
        <w:t></w:t>
      </w:r>
    </w:p>
    <w:p w:rsidR="008D5AFF" w:rsidRDefault="00E32CED">
      <w:pPr>
        <w:spacing w:line="216" w:lineRule="exact"/>
        <w:ind w:left="2644"/>
        <w:rPr>
          <w:rFonts w:ascii="Symbol" w:hAnsi="Symbol"/>
          <w:sz w:val="23"/>
        </w:rPr>
      </w:pPr>
      <w:r>
        <w:rPr>
          <w:rFonts w:ascii="Symbol" w:hAnsi="Symbol"/>
          <w:w w:val="101"/>
          <w:sz w:val="23"/>
        </w:rPr>
        <w:t></w:t>
      </w:r>
    </w:p>
    <w:p w:rsidR="008D5AFF" w:rsidRDefault="00E32CED">
      <w:pPr>
        <w:spacing w:before="115"/>
        <w:ind w:left="554"/>
        <w:rPr>
          <w:sz w:val="23"/>
        </w:rPr>
      </w:pPr>
      <w:r>
        <w:br w:type="column"/>
      </w:r>
      <w:r>
        <w:rPr>
          <w:rFonts w:ascii="Symbol" w:hAnsi="Symbol"/>
          <w:i/>
          <w:sz w:val="24"/>
        </w:rPr>
        <w:lastRenderedPageBreak/>
        <w:t></w:t>
      </w:r>
      <w:r>
        <w:rPr>
          <w:i/>
          <w:sz w:val="24"/>
        </w:rPr>
        <w:t xml:space="preserve"> </w:t>
      </w:r>
      <w:r>
        <w:rPr>
          <w:rFonts w:ascii="Symbol" w:hAnsi="Symbol"/>
          <w:sz w:val="23"/>
        </w:rPr>
        <w:t></w:t>
      </w:r>
      <w:r>
        <w:rPr>
          <w:sz w:val="23"/>
        </w:rPr>
        <w:t xml:space="preserve"> 30%</w:t>
      </w:r>
    </w:p>
    <w:p w:rsidR="008D5AFF" w:rsidRDefault="00E32CED">
      <w:pPr>
        <w:spacing w:before="57"/>
        <w:ind w:left="540"/>
        <w:rPr>
          <w:sz w:val="23"/>
        </w:rPr>
      </w:pPr>
      <w:r>
        <w:rPr>
          <w:sz w:val="23"/>
        </w:rPr>
        <w:t xml:space="preserve">30% </w:t>
      </w:r>
      <w:r>
        <w:rPr>
          <w:rFonts w:ascii="Symbol" w:hAnsi="Symbol"/>
          <w:sz w:val="23"/>
        </w:rPr>
        <w:t></w:t>
      </w:r>
      <w:r>
        <w:rPr>
          <w:sz w:val="23"/>
        </w:rPr>
        <w:t xml:space="preserve"> </w:t>
      </w:r>
      <w:r>
        <w:rPr>
          <w:rFonts w:ascii="Symbol" w:hAnsi="Symbol"/>
          <w:i/>
          <w:sz w:val="24"/>
        </w:rPr>
        <w:t></w:t>
      </w:r>
      <w:r>
        <w:rPr>
          <w:i/>
          <w:sz w:val="24"/>
        </w:rPr>
        <w:t xml:space="preserve"> </w:t>
      </w:r>
      <w:r>
        <w:rPr>
          <w:rFonts w:ascii="Symbol" w:hAnsi="Symbol"/>
          <w:sz w:val="23"/>
        </w:rPr>
        <w:t></w:t>
      </w:r>
      <w:r>
        <w:rPr>
          <w:sz w:val="23"/>
        </w:rPr>
        <w:t xml:space="preserve"> </w:t>
      </w:r>
      <w:r>
        <w:rPr>
          <w:spacing w:val="-6"/>
          <w:sz w:val="23"/>
        </w:rPr>
        <w:t>100%</w:t>
      </w:r>
    </w:p>
    <w:p w:rsidR="008D5AFF" w:rsidRDefault="00E32CED">
      <w:pPr>
        <w:spacing w:before="56"/>
        <w:ind w:left="555"/>
        <w:rPr>
          <w:sz w:val="23"/>
        </w:rPr>
      </w:pPr>
      <w:r>
        <w:rPr>
          <w:rFonts w:ascii="Symbol" w:hAnsi="Symbol"/>
          <w:i/>
          <w:sz w:val="24"/>
        </w:rPr>
        <w:t></w:t>
      </w:r>
      <w:r>
        <w:rPr>
          <w:i/>
          <w:sz w:val="24"/>
        </w:rPr>
        <w:t xml:space="preserve"> </w:t>
      </w:r>
      <w:r>
        <w:rPr>
          <w:rFonts w:ascii="Symbol" w:hAnsi="Symbol"/>
          <w:sz w:val="23"/>
        </w:rPr>
        <w:t></w:t>
      </w:r>
      <w:r>
        <w:rPr>
          <w:sz w:val="23"/>
        </w:rPr>
        <w:t xml:space="preserve"> 100%</w:t>
      </w:r>
    </w:p>
    <w:p w:rsidR="008D5AFF" w:rsidRDefault="00E32CED">
      <w:pPr>
        <w:pStyle w:val="BodyText"/>
        <w:rPr>
          <w:sz w:val="28"/>
        </w:rPr>
      </w:pPr>
      <w:r>
        <w:br w:type="column"/>
      </w:r>
    </w:p>
    <w:p w:rsidR="008D5AFF" w:rsidRDefault="008D5AFF">
      <w:pPr>
        <w:pStyle w:val="BodyText"/>
        <w:rPr>
          <w:sz w:val="28"/>
        </w:rPr>
      </w:pPr>
    </w:p>
    <w:p w:rsidR="008D5AFF" w:rsidRDefault="008D5AFF">
      <w:pPr>
        <w:pStyle w:val="BodyText"/>
        <w:spacing w:before="4"/>
        <w:rPr>
          <w:sz w:val="22"/>
        </w:rPr>
      </w:pPr>
    </w:p>
    <w:p w:rsidR="008D5AFF" w:rsidRDefault="00E32CED">
      <w:pPr>
        <w:ind w:left="571"/>
        <w:rPr>
          <w:sz w:val="25"/>
        </w:rPr>
      </w:pPr>
      <w:r>
        <w:rPr>
          <w:sz w:val="25"/>
        </w:rPr>
        <w:t>(7)</w:t>
      </w:r>
    </w:p>
    <w:p w:rsidR="008D5AFF" w:rsidRDefault="008D5AFF">
      <w:pPr>
        <w:rPr>
          <w:sz w:val="25"/>
        </w:rPr>
        <w:sectPr w:rsidR="008D5AFF">
          <w:type w:val="continuous"/>
          <w:pgSz w:w="11910" w:h="16840"/>
          <w:pgMar w:top="1580" w:right="760" w:bottom="280" w:left="1680" w:header="720" w:footer="720" w:gutter="0"/>
          <w:cols w:num="3" w:space="720" w:equalWidth="0">
            <w:col w:w="4237" w:space="40"/>
            <w:col w:w="2096" w:space="39"/>
            <w:col w:w="3058"/>
          </w:cols>
        </w:sectPr>
      </w:pPr>
    </w:p>
    <w:p w:rsidR="008D5AFF" w:rsidRDefault="008D5AFF">
      <w:pPr>
        <w:pStyle w:val="BodyText"/>
        <w:spacing w:before="3"/>
        <w:rPr>
          <w:sz w:val="20"/>
        </w:rPr>
      </w:pPr>
    </w:p>
    <w:p w:rsidR="008D5AFF" w:rsidRDefault="008D5AFF">
      <w:pPr>
        <w:rPr>
          <w:sz w:val="20"/>
        </w:rPr>
        <w:sectPr w:rsidR="008D5AFF">
          <w:type w:val="continuous"/>
          <w:pgSz w:w="11910" w:h="16840"/>
          <w:pgMar w:top="1580" w:right="760" w:bottom="280" w:left="1680" w:header="720" w:footer="720" w:gutter="0"/>
          <w:cols w:space="720"/>
        </w:sectPr>
      </w:pPr>
    </w:p>
    <w:p w:rsidR="008D5AFF" w:rsidRDefault="00E32CED">
      <w:pPr>
        <w:spacing w:before="92"/>
        <w:ind w:left="247"/>
        <w:rPr>
          <w:sz w:val="25"/>
        </w:rPr>
      </w:pPr>
      <w:r>
        <w:rPr>
          <w:sz w:val="25"/>
        </w:rPr>
        <w:lastRenderedPageBreak/>
        <w:t>Trong đó:</w:t>
      </w:r>
    </w:p>
    <w:p w:rsidR="008D5AFF" w:rsidRDefault="008D5AFF">
      <w:pPr>
        <w:pStyle w:val="BodyText"/>
        <w:spacing w:before="11"/>
        <w:rPr>
          <w:sz w:val="28"/>
        </w:rPr>
      </w:pPr>
    </w:p>
    <w:p w:rsidR="008D5AFF" w:rsidRDefault="00E32CED">
      <w:pPr>
        <w:jc w:val="right"/>
        <w:rPr>
          <w:i/>
          <w:sz w:val="24"/>
        </w:rPr>
      </w:pPr>
      <w:r>
        <w:rPr>
          <w:rFonts w:ascii="Symbol" w:hAnsi="Symbol"/>
          <w:i/>
          <w:w w:val="95"/>
          <w:sz w:val="24"/>
        </w:rPr>
        <w:t></w:t>
      </w:r>
      <w:r>
        <w:rPr>
          <w:i/>
          <w:w w:val="95"/>
          <w:sz w:val="24"/>
          <w:vertAlign w:val="subscript"/>
        </w:rPr>
        <w:t>d</w:t>
      </w:r>
    </w:p>
    <w:p w:rsidR="008D5AFF" w:rsidRDefault="00E32CED">
      <w:pPr>
        <w:pStyle w:val="BodyText"/>
        <w:rPr>
          <w:i/>
          <w:sz w:val="28"/>
        </w:rPr>
      </w:pPr>
      <w:r>
        <w:br w:type="column"/>
      </w:r>
    </w:p>
    <w:p w:rsidR="008D5AFF" w:rsidRDefault="008D5AFF">
      <w:pPr>
        <w:pStyle w:val="BodyText"/>
        <w:rPr>
          <w:i/>
          <w:sz w:val="28"/>
        </w:rPr>
      </w:pPr>
    </w:p>
    <w:p w:rsidR="008D5AFF" w:rsidRDefault="00E32CED">
      <w:pPr>
        <w:spacing w:before="175"/>
        <w:ind w:left="247"/>
        <w:rPr>
          <w:sz w:val="25"/>
        </w:rPr>
      </w:pPr>
      <w:r>
        <w:rPr>
          <w:sz w:val="25"/>
        </w:rPr>
        <w:t>– hàm phụ thuộc của các bộ phận nhà cấp d;</w:t>
      </w:r>
    </w:p>
    <w:p w:rsidR="008D5AFF" w:rsidRDefault="008D5AFF">
      <w:pPr>
        <w:rPr>
          <w:sz w:val="25"/>
        </w:rPr>
        <w:sectPr w:rsidR="008D5AFF">
          <w:type w:val="continuous"/>
          <w:pgSz w:w="11910" w:h="16840"/>
          <w:pgMar w:top="1580" w:right="760" w:bottom="280" w:left="1680" w:header="720" w:footer="720" w:gutter="0"/>
          <w:cols w:num="2" w:space="720" w:equalWidth="0">
            <w:col w:w="1358" w:space="44"/>
            <w:col w:w="8068"/>
          </w:cols>
        </w:sectPr>
      </w:pPr>
    </w:p>
    <w:p w:rsidR="008D5AFF" w:rsidRDefault="008D5AFF">
      <w:pPr>
        <w:pStyle w:val="BodyText"/>
        <w:spacing w:before="3"/>
        <w:rPr>
          <w:sz w:val="13"/>
        </w:rPr>
      </w:pPr>
    </w:p>
    <w:p w:rsidR="008D5AFF" w:rsidRDefault="00E32CED">
      <w:pPr>
        <w:tabs>
          <w:tab w:val="left" w:pos="1648"/>
        </w:tabs>
        <w:spacing w:before="103"/>
        <w:ind w:left="1120"/>
        <w:rPr>
          <w:sz w:val="25"/>
        </w:rPr>
      </w:pPr>
      <w:r>
        <w:rPr>
          <w:rFonts w:ascii="Symbol" w:hAnsi="Symbol"/>
          <w:i/>
          <w:position w:val="8"/>
          <w:sz w:val="24"/>
        </w:rPr>
        <w:t></w:t>
      </w:r>
      <w:r>
        <w:rPr>
          <w:position w:val="8"/>
          <w:sz w:val="24"/>
        </w:rPr>
        <w:tab/>
      </w:r>
      <w:r>
        <w:rPr>
          <w:sz w:val="25"/>
        </w:rPr>
        <w:t>– tỉ số phần trăm cấu kiện nguy</w:t>
      </w:r>
      <w:r>
        <w:rPr>
          <w:spacing w:val="4"/>
          <w:sz w:val="25"/>
        </w:rPr>
        <w:t xml:space="preserve"> </w:t>
      </w:r>
      <w:r>
        <w:rPr>
          <w:sz w:val="25"/>
        </w:rPr>
        <w:t>hiểm.</w:t>
      </w:r>
    </w:p>
    <w:p w:rsidR="008D5AFF" w:rsidRDefault="00E32CED">
      <w:pPr>
        <w:spacing w:before="322"/>
        <w:ind w:left="247"/>
        <w:rPr>
          <w:sz w:val="25"/>
        </w:rPr>
      </w:pPr>
      <w:r>
        <w:rPr>
          <w:sz w:val="25"/>
        </w:rPr>
        <w:t>Hàm phụ thuộc của nhà cấp A được tính theo công thức sau:</w:t>
      </w:r>
    </w:p>
    <w:p w:rsidR="008D5AFF" w:rsidRDefault="008D5AFF">
      <w:pPr>
        <w:pStyle w:val="BodyText"/>
        <w:spacing w:before="2"/>
      </w:pPr>
    </w:p>
    <w:p w:rsidR="008D5AFF" w:rsidRDefault="00E32CED">
      <w:pPr>
        <w:tabs>
          <w:tab w:val="left" w:pos="9057"/>
        </w:tabs>
        <w:ind w:left="1067"/>
        <w:rPr>
          <w:sz w:val="25"/>
        </w:rPr>
      </w:pPr>
      <w:r>
        <w:rPr>
          <w:rFonts w:ascii="Symbol" w:hAnsi="Symbol"/>
          <w:i/>
          <w:position w:val="2"/>
          <w:sz w:val="26"/>
        </w:rPr>
        <w:t></w:t>
      </w:r>
      <w:r>
        <w:rPr>
          <w:i/>
          <w:sz w:val="16"/>
        </w:rPr>
        <w:t xml:space="preserve">A   </w:t>
      </w:r>
      <w:r>
        <w:rPr>
          <w:position w:val="2"/>
          <w:sz w:val="25"/>
        </w:rPr>
        <w:t xml:space="preserve">= max[min(0.3, </w:t>
      </w:r>
      <w:r>
        <w:rPr>
          <w:rFonts w:ascii="Symbol" w:hAnsi="Symbol"/>
          <w:i/>
          <w:position w:val="2"/>
          <w:sz w:val="26"/>
        </w:rPr>
        <w:t></w:t>
      </w:r>
      <w:r>
        <w:rPr>
          <w:i/>
          <w:sz w:val="16"/>
        </w:rPr>
        <w:t>af</w:t>
      </w:r>
      <w:r>
        <w:rPr>
          <w:position w:val="2"/>
          <w:sz w:val="25"/>
        </w:rPr>
        <w:t xml:space="preserve">), min (0.6, </w:t>
      </w:r>
      <w:r>
        <w:rPr>
          <w:rFonts w:ascii="Symbol" w:hAnsi="Symbol"/>
          <w:i/>
          <w:position w:val="2"/>
          <w:sz w:val="26"/>
        </w:rPr>
        <w:t></w:t>
      </w:r>
      <w:r>
        <w:rPr>
          <w:i/>
          <w:sz w:val="16"/>
        </w:rPr>
        <w:t>as</w:t>
      </w:r>
      <w:r>
        <w:rPr>
          <w:position w:val="2"/>
          <w:sz w:val="25"/>
        </w:rPr>
        <w:t>), min</w:t>
      </w:r>
      <w:r>
        <w:rPr>
          <w:spacing w:val="41"/>
          <w:position w:val="2"/>
          <w:sz w:val="25"/>
        </w:rPr>
        <w:t xml:space="preserve"> </w:t>
      </w:r>
      <w:r>
        <w:rPr>
          <w:position w:val="2"/>
          <w:sz w:val="25"/>
        </w:rPr>
        <w:t>(0.1,</w:t>
      </w:r>
      <w:r>
        <w:rPr>
          <w:spacing w:val="4"/>
          <w:position w:val="2"/>
          <w:sz w:val="25"/>
        </w:rPr>
        <w:t xml:space="preserve"> </w:t>
      </w:r>
      <w:r>
        <w:rPr>
          <w:rFonts w:ascii="Symbol" w:hAnsi="Symbol"/>
          <w:i/>
          <w:position w:val="2"/>
          <w:sz w:val="26"/>
        </w:rPr>
        <w:t></w:t>
      </w:r>
      <w:r>
        <w:rPr>
          <w:i/>
          <w:sz w:val="16"/>
        </w:rPr>
        <w:t>aes</w:t>
      </w:r>
      <w:r>
        <w:rPr>
          <w:position w:val="2"/>
          <w:sz w:val="25"/>
        </w:rPr>
        <w:t>)]</w:t>
      </w:r>
      <w:r>
        <w:rPr>
          <w:position w:val="2"/>
          <w:sz w:val="25"/>
        </w:rPr>
        <w:tab/>
        <w:t>(8)</w:t>
      </w:r>
    </w:p>
    <w:p w:rsidR="008D5AFF" w:rsidRDefault="008D5AFF">
      <w:pPr>
        <w:pStyle w:val="BodyText"/>
        <w:spacing w:before="6"/>
        <w:rPr>
          <w:sz w:val="20"/>
        </w:rPr>
      </w:pPr>
    </w:p>
    <w:p w:rsidR="008D5AFF" w:rsidRDefault="008D5AFF">
      <w:pPr>
        <w:rPr>
          <w:sz w:val="20"/>
        </w:rPr>
        <w:sectPr w:rsidR="008D5AFF">
          <w:type w:val="continuous"/>
          <w:pgSz w:w="11910" w:h="16840"/>
          <w:pgMar w:top="1580" w:right="760" w:bottom="280" w:left="1680" w:header="720" w:footer="720" w:gutter="0"/>
          <w:cols w:space="720"/>
        </w:sectPr>
      </w:pPr>
    </w:p>
    <w:p w:rsidR="008D5AFF" w:rsidRDefault="00E32CED">
      <w:pPr>
        <w:spacing w:before="91"/>
        <w:ind w:left="247"/>
        <w:rPr>
          <w:sz w:val="25"/>
        </w:rPr>
      </w:pPr>
      <w:r>
        <w:rPr>
          <w:sz w:val="25"/>
        </w:rPr>
        <w:lastRenderedPageBreak/>
        <w:t>Trong đó:</w:t>
      </w:r>
    </w:p>
    <w:p w:rsidR="008D5AFF" w:rsidRDefault="008D5AFF">
      <w:pPr>
        <w:pStyle w:val="BodyText"/>
        <w:spacing w:before="3"/>
        <w:rPr>
          <w:sz w:val="29"/>
        </w:rPr>
      </w:pPr>
    </w:p>
    <w:p w:rsidR="008D5AFF" w:rsidRDefault="00E32CED">
      <w:pPr>
        <w:ind w:right="112"/>
        <w:jc w:val="right"/>
        <w:rPr>
          <w:i/>
          <w:sz w:val="24"/>
        </w:rPr>
      </w:pPr>
      <w:r>
        <w:rPr>
          <w:rFonts w:ascii="Symbol" w:hAnsi="Symbol"/>
          <w:i/>
          <w:spacing w:val="9"/>
          <w:w w:val="95"/>
          <w:sz w:val="24"/>
        </w:rPr>
        <w:t></w:t>
      </w:r>
      <w:r>
        <w:rPr>
          <w:i/>
          <w:spacing w:val="9"/>
          <w:w w:val="95"/>
          <w:sz w:val="24"/>
          <w:vertAlign w:val="subscript"/>
        </w:rPr>
        <w:t>A</w:t>
      </w:r>
    </w:p>
    <w:p w:rsidR="008D5AFF" w:rsidRDefault="008D5AFF">
      <w:pPr>
        <w:pStyle w:val="BodyText"/>
        <w:spacing w:before="11"/>
        <w:rPr>
          <w:i/>
          <w:sz w:val="35"/>
        </w:rPr>
      </w:pPr>
    </w:p>
    <w:p w:rsidR="008D5AFF" w:rsidRDefault="00E32CED">
      <w:pPr>
        <w:ind w:right="96"/>
        <w:jc w:val="right"/>
        <w:rPr>
          <w:i/>
          <w:sz w:val="17"/>
        </w:rPr>
      </w:pPr>
      <w:r>
        <w:rPr>
          <w:rFonts w:ascii="Symbol" w:hAnsi="Symbol"/>
          <w:i/>
          <w:spacing w:val="1"/>
          <w:position w:val="6"/>
          <w:sz w:val="24"/>
        </w:rPr>
        <w:t></w:t>
      </w:r>
      <w:r>
        <w:rPr>
          <w:i/>
          <w:spacing w:val="1"/>
          <w:sz w:val="17"/>
        </w:rPr>
        <w:t>af</w:t>
      </w:r>
    </w:p>
    <w:p w:rsidR="008D5AFF" w:rsidRDefault="008D5AFF">
      <w:pPr>
        <w:pStyle w:val="BodyText"/>
        <w:spacing w:before="3"/>
        <w:rPr>
          <w:i/>
          <w:sz w:val="35"/>
        </w:rPr>
      </w:pPr>
    </w:p>
    <w:p w:rsidR="008D5AFF" w:rsidRDefault="00E32CED">
      <w:pPr>
        <w:spacing w:before="1"/>
        <w:ind w:right="75"/>
        <w:jc w:val="right"/>
        <w:rPr>
          <w:i/>
          <w:sz w:val="17"/>
        </w:rPr>
      </w:pPr>
      <w:r>
        <w:rPr>
          <w:rFonts w:ascii="Symbol" w:hAnsi="Symbol"/>
          <w:i/>
          <w:position w:val="6"/>
          <w:sz w:val="24"/>
        </w:rPr>
        <w:t></w:t>
      </w:r>
      <w:r>
        <w:rPr>
          <w:i/>
          <w:sz w:val="17"/>
        </w:rPr>
        <w:t>as</w:t>
      </w:r>
    </w:p>
    <w:p w:rsidR="008D5AFF" w:rsidRDefault="008D5AFF">
      <w:pPr>
        <w:pStyle w:val="BodyText"/>
        <w:spacing w:before="9"/>
        <w:rPr>
          <w:i/>
          <w:sz w:val="33"/>
        </w:rPr>
      </w:pPr>
    </w:p>
    <w:p w:rsidR="008D5AFF" w:rsidRDefault="00E32CED">
      <w:pPr>
        <w:jc w:val="right"/>
        <w:rPr>
          <w:i/>
          <w:sz w:val="17"/>
        </w:rPr>
      </w:pPr>
      <w:r>
        <w:rPr>
          <w:rFonts w:ascii="Symbol" w:hAnsi="Symbol"/>
          <w:i/>
          <w:position w:val="6"/>
          <w:sz w:val="24"/>
        </w:rPr>
        <w:t></w:t>
      </w:r>
      <w:r>
        <w:rPr>
          <w:i/>
          <w:sz w:val="17"/>
        </w:rPr>
        <w:t>aes</w:t>
      </w:r>
    </w:p>
    <w:p w:rsidR="008D5AFF" w:rsidRDefault="00E32CED">
      <w:pPr>
        <w:pStyle w:val="BodyText"/>
        <w:rPr>
          <w:i/>
          <w:sz w:val="28"/>
        </w:rPr>
      </w:pPr>
      <w:r>
        <w:br w:type="column"/>
      </w:r>
    </w:p>
    <w:p w:rsidR="008D5AFF" w:rsidRDefault="008D5AFF">
      <w:pPr>
        <w:pStyle w:val="BodyText"/>
        <w:spacing w:before="6"/>
        <w:rPr>
          <w:i/>
          <w:sz w:val="41"/>
        </w:rPr>
      </w:pPr>
    </w:p>
    <w:p w:rsidR="008D5AFF" w:rsidRDefault="00E32CED">
      <w:pPr>
        <w:pStyle w:val="ListParagraph"/>
        <w:numPr>
          <w:ilvl w:val="0"/>
          <w:numId w:val="6"/>
        </w:numPr>
        <w:tabs>
          <w:tab w:val="left" w:pos="308"/>
        </w:tabs>
        <w:spacing w:before="0"/>
        <w:ind w:hanging="191"/>
        <w:rPr>
          <w:sz w:val="25"/>
        </w:rPr>
      </w:pPr>
      <w:r>
        <w:rPr>
          <w:sz w:val="25"/>
        </w:rPr>
        <w:t>hàm phụ thuộc của nhà cấp</w:t>
      </w:r>
      <w:r>
        <w:rPr>
          <w:spacing w:val="3"/>
          <w:sz w:val="25"/>
        </w:rPr>
        <w:t xml:space="preserve"> </w:t>
      </w:r>
      <w:r>
        <w:rPr>
          <w:sz w:val="25"/>
        </w:rPr>
        <w:t>A;</w:t>
      </w:r>
    </w:p>
    <w:p w:rsidR="008D5AFF" w:rsidRDefault="008D5AFF">
      <w:pPr>
        <w:pStyle w:val="BodyText"/>
        <w:spacing w:before="1"/>
        <w:rPr>
          <w:sz w:val="40"/>
        </w:rPr>
      </w:pPr>
    </w:p>
    <w:p w:rsidR="008D5AFF" w:rsidRDefault="00E32CED">
      <w:pPr>
        <w:pStyle w:val="ListParagraph"/>
        <w:numPr>
          <w:ilvl w:val="0"/>
          <w:numId w:val="6"/>
        </w:numPr>
        <w:tabs>
          <w:tab w:val="left" w:pos="308"/>
        </w:tabs>
        <w:spacing w:before="0"/>
        <w:ind w:hanging="191"/>
        <w:rPr>
          <w:sz w:val="25"/>
        </w:rPr>
      </w:pPr>
      <w:r>
        <w:rPr>
          <w:sz w:val="25"/>
        </w:rPr>
        <w:t>hàm phụ thuộc của nền móng cấp</w:t>
      </w:r>
      <w:r>
        <w:rPr>
          <w:spacing w:val="6"/>
          <w:sz w:val="25"/>
        </w:rPr>
        <w:t xml:space="preserve"> </w:t>
      </w:r>
      <w:r>
        <w:rPr>
          <w:sz w:val="25"/>
        </w:rPr>
        <w:t>a;</w:t>
      </w:r>
    </w:p>
    <w:p w:rsidR="008D5AFF" w:rsidRDefault="008D5AFF">
      <w:pPr>
        <w:pStyle w:val="BodyText"/>
        <w:rPr>
          <w:sz w:val="38"/>
        </w:rPr>
      </w:pPr>
    </w:p>
    <w:p w:rsidR="008D5AFF" w:rsidRDefault="00E32CED">
      <w:pPr>
        <w:pStyle w:val="ListParagraph"/>
        <w:numPr>
          <w:ilvl w:val="0"/>
          <w:numId w:val="6"/>
        </w:numPr>
        <w:tabs>
          <w:tab w:val="left" w:pos="308"/>
        </w:tabs>
        <w:spacing w:before="1"/>
        <w:ind w:hanging="191"/>
        <w:rPr>
          <w:sz w:val="25"/>
        </w:rPr>
      </w:pPr>
      <w:r>
        <w:rPr>
          <w:sz w:val="25"/>
        </w:rPr>
        <w:t>hàm phụ thuộc của kết cấu chịu lực phần thân cấp</w:t>
      </w:r>
      <w:r>
        <w:rPr>
          <w:spacing w:val="14"/>
          <w:sz w:val="25"/>
        </w:rPr>
        <w:t xml:space="preserve"> </w:t>
      </w:r>
      <w:r>
        <w:rPr>
          <w:sz w:val="25"/>
        </w:rPr>
        <w:t>a;</w:t>
      </w:r>
    </w:p>
    <w:p w:rsidR="008D5AFF" w:rsidRDefault="008D5AFF">
      <w:pPr>
        <w:pStyle w:val="BodyText"/>
        <w:rPr>
          <w:sz w:val="38"/>
        </w:rPr>
      </w:pPr>
    </w:p>
    <w:p w:rsidR="008D5AFF" w:rsidRDefault="00E32CED">
      <w:pPr>
        <w:pStyle w:val="ListParagraph"/>
        <w:numPr>
          <w:ilvl w:val="0"/>
          <w:numId w:val="6"/>
        </w:numPr>
        <w:tabs>
          <w:tab w:val="left" w:pos="308"/>
        </w:tabs>
        <w:spacing w:before="0"/>
        <w:ind w:hanging="191"/>
        <w:rPr>
          <w:sz w:val="25"/>
        </w:rPr>
      </w:pPr>
      <w:r>
        <w:rPr>
          <w:sz w:val="25"/>
        </w:rPr>
        <w:t>hàm phụ thuộc của kết cấu bao che cấp</w:t>
      </w:r>
      <w:r>
        <w:rPr>
          <w:spacing w:val="9"/>
          <w:sz w:val="25"/>
        </w:rPr>
        <w:t xml:space="preserve"> </w:t>
      </w:r>
      <w:r>
        <w:rPr>
          <w:sz w:val="25"/>
        </w:rPr>
        <w:t>a;</w:t>
      </w:r>
    </w:p>
    <w:p w:rsidR="008D5AFF" w:rsidRDefault="008D5AFF">
      <w:pPr>
        <w:rPr>
          <w:sz w:val="25"/>
        </w:rPr>
        <w:sectPr w:rsidR="008D5AFF">
          <w:type w:val="continuous"/>
          <w:pgSz w:w="11910" w:h="16840"/>
          <w:pgMar w:top="1580" w:right="760" w:bottom="280" w:left="1680" w:header="720" w:footer="720" w:gutter="0"/>
          <w:cols w:num="2" w:space="720" w:equalWidth="0">
            <w:col w:w="1492" w:space="40"/>
            <w:col w:w="7938"/>
          </w:cols>
        </w:sectPr>
      </w:pPr>
    </w:p>
    <w:p w:rsidR="008D5AFF" w:rsidRDefault="008D5AFF">
      <w:pPr>
        <w:pStyle w:val="BodyText"/>
        <w:spacing w:before="1"/>
        <w:rPr>
          <w:sz w:val="20"/>
        </w:rPr>
      </w:pPr>
    </w:p>
    <w:p w:rsidR="008D5AFF" w:rsidRDefault="00E32CED">
      <w:pPr>
        <w:spacing w:before="91"/>
        <w:ind w:left="247"/>
        <w:rPr>
          <w:sz w:val="25"/>
        </w:rPr>
      </w:pPr>
      <w:r>
        <w:rPr>
          <w:sz w:val="25"/>
        </w:rPr>
        <w:t>Hàm phụ thuộc của nhà cấp B được tính theo công thức sau:</w:t>
      </w:r>
    </w:p>
    <w:p w:rsidR="008D5AFF" w:rsidRDefault="008D5AFF">
      <w:pPr>
        <w:pStyle w:val="BodyText"/>
        <w:spacing w:before="4"/>
      </w:pPr>
    </w:p>
    <w:p w:rsidR="008D5AFF" w:rsidRDefault="00E32CED">
      <w:pPr>
        <w:tabs>
          <w:tab w:val="left" w:pos="9057"/>
        </w:tabs>
        <w:spacing w:before="1" w:line="487" w:lineRule="auto"/>
        <w:ind w:left="247" w:right="111" w:firstLine="820"/>
        <w:rPr>
          <w:sz w:val="25"/>
        </w:rPr>
      </w:pPr>
      <w:r>
        <w:rPr>
          <w:rFonts w:ascii="Symbol" w:hAnsi="Symbol"/>
          <w:i/>
          <w:position w:val="2"/>
          <w:sz w:val="26"/>
        </w:rPr>
        <w:t></w:t>
      </w:r>
      <w:r>
        <w:rPr>
          <w:i/>
          <w:sz w:val="16"/>
        </w:rPr>
        <w:t xml:space="preserve">B   </w:t>
      </w:r>
      <w:r>
        <w:rPr>
          <w:position w:val="2"/>
          <w:sz w:val="25"/>
        </w:rPr>
        <w:t xml:space="preserve">= max[min(0.3, </w:t>
      </w:r>
      <w:r>
        <w:rPr>
          <w:rFonts w:ascii="Symbol" w:hAnsi="Symbol"/>
          <w:i/>
          <w:position w:val="2"/>
          <w:sz w:val="26"/>
        </w:rPr>
        <w:t></w:t>
      </w:r>
      <w:r>
        <w:rPr>
          <w:i/>
          <w:sz w:val="16"/>
        </w:rPr>
        <w:t>bf</w:t>
      </w:r>
      <w:r>
        <w:rPr>
          <w:position w:val="2"/>
          <w:sz w:val="25"/>
        </w:rPr>
        <w:t xml:space="preserve">), min (0.6, </w:t>
      </w:r>
      <w:r>
        <w:rPr>
          <w:rFonts w:ascii="Symbol" w:hAnsi="Symbol"/>
          <w:i/>
          <w:position w:val="2"/>
          <w:sz w:val="26"/>
        </w:rPr>
        <w:t></w:t>
      </w:r>
      <w:r>
        <w:rPr>
          <w:i/>
          <w:sz w:val="16"/>
        </w:rPr>
        <w:t>bs</w:t>
      </w:r>
      <w:r>
        <w:rPr>
          <w:position w:val="2"/>
          <w:sz w:val="25"/>
        </w:rPr>
        <w:t>), min</w:t>
      </w:r>
      <w:r>
        <w:rPr>
          <w:spacing w:val="40"/>
          <w:position w:val="2"/>
          <w:sz w:val="25"/>
        </w:rPr>
        <w:t xml:space="preserve"> </w:t>
      </w:r>
      <w:r>
        <w:rPr>
          <w:position w:val="2"/>
          <w:sz w:val="25"/>
        </w:rPr>
        <w:t>(0.1,</w:t>
      </w:r>
      <w:r>
        <w:rPr>
          <w:spacing w:val="3"/>
          <w:position w:val="2"/>
          <w:sz w:val="25"/>
        </w:rPr>
        <w:t xml:space="preserve"> </w:t>
      </w:r>
      <w:r>
        <w:rPr>
          <w:rFonts w:ascii="Symbol" w:hAnsi="Symbol"/>
          <w:i/>
          <w:position w:val="2"/>
          <w:sz w:val="26"/>
        </w:rPr>
        <w:t></w:t>
      </w:r>
      <w:r>
        <w:rPr>
          <w:i/>
          <w:sz w:val="16"/>
        </w:rPr>
        <w:t>bes</w:t>
      </w:r>
      <w:r>
        <w:rPr>
          <w:position w:val="2"/>
          <w:sz w:val="25"/>
        </w:rPr>
        <w:t>)]</w:t>
      </w:r>
      <w:r>
        <w:rPr>
          <w:position w:val="2"/>
          <w:sz w:val="25"/>
        </w:rPr>
        <w:tab/>
      </w:r>
      <w:r>
        <w:rPr>
          <w:spacing w:val="-6"/>
          <w:position w:val="2"/>
          <w:sz w:val="25"/>
        </w:rPr>
        <w:t xml:space="preserve">(9) </w:t>
      </w:r>
      <w:r>
        <w:rPr>
          <w:sz w:val="25"/>
        </w:rPr>
        <w:t>Trong đó:</w:t>
      </w:r>
    </w:p>
    <w:p w:rsidR="008D5AFF" w:rsidRDefault="008D5AFF">
      <w:pPr>
        <w:spacing w:line="487" w:lineRule="auto"/>
        <w:rPr>
          <w:sz w:val="25"/>
        </w:rPr>
        <w:sectPr w:rsidR="008D5AFF">
          <w:type w:val="continuous"/>
          <w:pgSz w:w="11910" w:h="16840"/>
          <w:pgMar w:top="1580" w:right="760" w:bottom="280" w:left="1680" w:header="720" w:footer="720" w:gutter="0"/>
          <w:cols w:space="720"/>
        </w:sectPr>
      </w:pPr>
    </w:p>
    <w:p w:rsidR="008D5AFF" w:rsidRDefault="00E32CED">
      <w:pPr>
        <w:spacing w:before="76"/>
        <w:ind w:right="114"/>
        <w:jc w:val="right"/>
        <w:rPr>
          <w:i/>
          <w:sz w:val="25"/>
        </w:rPr>
      </w:pPr>
      <w:r>
        <w:rPr>
          <w:rFonts w:ascii="Symbol" w:hAnsi="Symbol"/>
          <w:i/>
          <w:spacing w:val="4"/>
          <w:w w:val="95"/>
          <w:sz w:val="25"/>
        </w:rPr>
        <w:lastRenderedPageBreak/>
        <w:t></w:t>
      </w:r>
      <w:r>
        <w:rPr>
          <w:i/>
          <w:spacing w:val="4"/>
          <w:w w:val="95"/>
          <w:sz w:val="25"/>
          <w:vertAlign w:val="subscript"/>
        </w:rPr>
        <w:t>B</w:t>
      </w:r>
    </w:p>
    <w:p w:rsidR="008D5AFF" w:rsidRDefault="008D5AFF">
      <w:pPr>
        <w:pStyle w:val="BodyText"/>
        <w:spacing w:before="6"/>
        <w:rPr>
          <w:i/>
          <w:sz w:val="35"/>
        </w:rPr>
      </w:pPr>
    </w:p>
    <w:p w:rsidR="008D5AFF" w:rsidRDefault="00E32CED">
      <w:pPr>
        <w:spacing w:before="1"/>
        <w:ind w:right="95"/>
        <w:jc w:val="right"/>
        <w:rPr>
          <w:i/>
          <w:sz w:val="17"/>
        </w:rPr>
      </w:pPr>
      <w:r>
        <w:rPr>
          <w:rFonts w:ascii="Symbol" w:hAnsi="Symbol"/>
          <w:i/>
          <w:position w:val="6"/>
          <w:sz w:val="24"/>
        </w:rPr>
        <w:t></w:t>
      </w:r>
      <w:r>
        <w:rPr>
          <w:i/>
          <w:sz w:val="17"/>
        </w:rPr>
        <w:t>bf</w:t>
      </w:r>
    </w:p>
    <w:p w:rsidR="008D5AFF" w:rsidRDefault="008D5AFF">
      <w:pPr>
        <w:pStyle w:val="BodyText"/>
        <w:spacing w:before="6"/>
        <w:rPr>
          <w:i/>
          <w:sz w:val="35"/>
        </w:rPr>
      </w:pPr>
    </w:p>
    <w:p w:rsidR="008D5AFF" w:rsidRDefault="00E32CED">
      <w:pPr>
        <w:ind w:right="78"/>
        <w:jc w:val="right"/>
        <w:rPr>
          <w:i/>
          <w:sz w:val="17"/>
        </w:rPr>
      </w:pPr>
      <w:r>
        <w:rPr>
          <w:rFonts w:ascii="Symbol" w:hAnsi="Symbol"/>
          <w:i/>
          <w:spacing w:val="-2"/>
          <w:position w:val="6"/>
          <w:sz w:val="24"/>
        </w:rPr>
        <w:t></w:t>
      </w:r>
      <w:r>
        <w:rPr>
          <w:i/>
          <w:spacing w:val="-2"/>
          <w:sz w:val="17"/>
        </w:rPr>
        <w:t>bs</w:t>
      </w:r>
    </w:p>
    <w:p w:rsidR="008D5AFF" w:rsidRDefault="008D5AFF">
      <w:pPr>
        <w:pStyle w:val="BodyText"/>
        <w:spacing w:before="7"/>
        <w:rPr>
          <w:i/>
          <w:sz w:val="33"/>
        </w:rPr>
      </w:pPr>
    </w:p>
    <w:p w:rsidR="008D5AFF" w:rsidRDefault="00E32CED">
      <w:pPr>
        <w:jc w:val="right"/>
        <w:rPr>
          <w:i/>
          <w:sz w:val="17"/>
        </w:rPr>
      </w:pPr>
      <w:r>
        <w:rPr>
          <w:rFonts w:ascii="Symbol" w:hAnsi="Symbol"/>
          <w:i/>
          <w:spacing w:val="-1"/>
          <w:position w:val="6"/>
          <w:sz w:val="24"/>
        </w:rPr>
        <w:t></w:t>
      </w:r>
      <w:r>
        <w:rPr>
          <w:i/>
          <w:spacing w:val="-1"/>
          <w:sz w:val="17"/>
        </w:rPr>
        <w:t>bes</w:t>
      </w:r>
    </w:p>
    <w:p w:rsidR="008D5AFF" w:rsidRDefault="00E32CED">
      <w:pPr>
        <w:pStyle w:val="ListParagraph"/>
        <w:numPr>
          <w:ilvl w:val="0"/>
          <w:numId w:val="6"/>
        </w:numPr>
        <w:tabs>
          <w:tab w:val="left" w:pos="312"/>
        </w:tabs>
        <w:spacing w:before="171"/>
        <w:ind w:left="311"/>
        <w:rPr>
          <w:sz w:val="25"/>
        </w:rPr>
      </w:pPr>
      <w:r>
        <w:rPr>
          <w:spacing w:val="-2"/>
          <w:sz w:val="25"/>
        </w:rPr>
        <w:br w:type="column"/>
      </w:r>
      <w:r>
        <w:rPr>
          <w:sz w:val="25"/>
        </w:rPr>
        <w:lastRenderedPageBreak/>
        <w:t>hàm phụ thuộc của nhà cấp</w:t>
      </w:r>
      <w:r>
        <w:rPr>
          <w:spacing w:val="2"/>
          <w:sz w:val="25"/>
        </w:rPr>
        <w:t xml:space="preserve"> </w:t>
      </w:r>
      <w:r>
        <w:rPr>
          <w:sz w:val="25"/>
        </w:rPr>
        <w:t>B;</w:t>
      </w:r>
    </w:p>
    <w:p w:rsidR="008D5AFF" w:rsidRDefault="008D5AFF">
      <w:pPr>
        <w:pStyle w:val="BodyText"/>
        <w:spacing w:before="11"/>
        <w:rPr>
          <w:sz w:val="39"/>
        </w:rPr>
      </w:pPr>
    </w:p>
    <w:p w:rsidR="008D5AFF" w:rsidRDefault="00E32CED">
      <w:pPr>
        <w:pStyle w:val="ListParagraph"/>
        <w:numPr>
          <w:ilvl w:val="0"/>
          <w:numId w:val="6"/>
        </w:numPr>
        <w:tabs>
          <w:tab w:val="left" w:pos="312"/>
        </w:tabs>
        <w:spacing w:before="0"/>
        <w:ind w:left="311"/>
        <w:rPr>
          <w:sz w:val="25"/>
        </w:rPr>
      </w:pPr>
      <w:r>
        <w:rPr>
          <w:sz w:val="25"/>
        </w:rPr>
        <w:t>hàm phụ thuộc của nền móng cấp</w:t>
      </w:r>
      <w:r>
        <w:rPr>
          <w:spacing w:val="7"/>
          <w:sz w:val="25"/>
        </w:rPr>
        <w:t xml:space="preserve"> </w:t>
      </w:r>
      <w:r>
        <w:rPr>
          <w:sz w:val="25"/>
        </w:rPr>
        <w:t>b;</w:t>
      </w:r>
    </w:p>
    <w:p w:rsidR="008D5AFF" w:rsidRDefault="008D5AFF">
      <w:pPr>
        <w:pStyle w:val="BodyText"/>
        <w:rPr>
          <w:sz w:val="38"/>
        </w:rPr>
      </w:pPr>
    </w:p>
    <w:p w:rsidR="008D5AFF" w:rsidRDefault="00E32CED">
      <w:pPr>
        <w:pStyle w:val="ListParagraph"/>
        <w:numPr>
          <w:ilvl w:val="0"/>
          <w:numId w:val="6"/>
        </w:numPr>
        <w:tabs>
          <w:tab w:val="left" w:pos="312"/>
        </w:tabs>
        <w:spacing w:before="0"/>
        <w:ind w:left="311"/>
        <w:rPr>
          <w:sz w:val="25"/>
        </w:rPr>
      </w:pPr>
      <w:r>
        <w:rPr>
          <w:sz w:val="25"/>
        </w:rPr>
        <w:t>hàm phụ thuộc của kết cấu chịu lực phần thân cấp</w:t>
      </w:r>
      <w:r>
        <w:rPr>
          <w:spacing w:val="14"/>
          <w:sz w:val="25"/>
        </w:rPr>
        <w:t xml:space="preserve"> </w:t>
      </w:r>
      <w:r>
        <w:rPr>
          <w:sz w:val="25"/>
        </w:rPr>
        <w:t>b;</w:t>
      </w:r>
    </w:p>
    <w:p w:rsidR="008D5AFF" w:rsidRDefault="008D5AFF">
      <w:pPr>
        <w:pStyle w:val="BodyText"/>
        <w:rPr>
          <w:sz w:val="38"/>
        </w:rPr>
      </w:pPr>
    </w:p>
    <w:p w:rsidR="008D5AFF" w:rsidRDefault="00E32CED">
      <w:pPr>
        <w:pStyle w:val="ListParagraph"/>
        <w:numPr>
          <w:ilvl w:val="0"/>
          <w:numId w:val="6"/>
        </w:numPr>
        <w:tabs>
          <w:tab w:val="left" w:pos="312"/>
        </w:tabs>
        <w:spacing w:before="0"/>
        <w:ind w:left="311"/>
        <w:rPr>
          <w:sz w:val="25"/>
        </w:rPr>
      </w:pPr>
      <w:r>
        <w:rPr>
          <w:sz w:val="25"/>
        </w:rPr>
        <w:t>hàm phụ thuộc của kết cấu bao che cấp</w:t>
      </w:r>
      <w:r>
        <w:rPr>
          <w:spacing w:val="8"/>
          <w:sz w:val="25"/>
        </w:rPr>
        <w:t xml:space="preserve"> </w:t>
      </w:r>
      <w:r>
        <w:rPr>
          <w:sz w:val="25"/>
        </w:rPr>
        <w:t>b;</w:t>
      </w:r>
    </w:p>
    <w:p w:rsidR="008D5AFF" w:rsidRDefault="008D5AFF">
      <w:pPr>
        <w:rPr>
          <w:sz w:val="25"/>
        </w:rPr>
        <w:sectPr w:rsidR="008D5AFF">
          <w:pgSz w:w="11910" w:h="16840"/>
          <w:pgMar w:top="1320" w:right="760" w:bottom="280" w:left="1680" w:header="720" w:footer="720" w:gutter="0"/>
          <w:cols w:num="2" w:space="720" w:equalWidth="0">
            <w:col w:w="1487" w:space="40"/>
            <w:col w:w="7943"/>
          </w:cols>
        </w:sectPr>
      </w:pPr>
    </w:p>
    <w:p w:rsidR="008D5AFF" w:rsidRDefault="008D5AFF">
      <w:pPr>
        <w:pStyle w:val="BodyText"/>
        <w:spacing w:before="3"/>
        <w:rPr>
          <w:sz w:val="20"/>
        </w:rPr>
      </w:pPr>
    </w:p>
    <w:p w:rsidR="008D5AFF" w:rsidRDefault="00E32CED">
      <w:pPr>
        <w:spacing w:before="92"/>
        <w:ind w:left="247"/>
        <w:rPr>
          <w:sz w:val="25"/>
        </w:rPr>
      </w:pPr>
      <w:r>
        <w:rPr>
          <w:sz w:val="25"/>
        </w:rPr>
        <w:t>Hàm phụ thuộc của nhà cấp C được tính theo công thức sau:</w:t>
      </w:r>
    </w:p>
    <w:p w:rsidR="008D5AFF" w:rsidRDefault="008D5AFF">
      <w:pPr>
        <w:pStyle w:val="BodyText"/>
        <w:spacing w:before="4"/>
      </w:pPr>
    </w:p>
    <w:p w:rsidR="008D5AFF" w:rsidRDefault="00E32CED">
      <w:pPr>
        <w:tabs>
          <w:tab w:val="left" w:pos="8932"/>
        </w:tabs>
        <w:spacing w:line="417" w:lineRule="auto"/>
        <w:ind w:left="247" w:right="110" w:firstLine="820"/>
        <w:rPr>
          <w:sz w:val="25"/>
        </w:rPr>
      </w:pPr>
      <w:r>
        <w:rPr>
          <w:rFonts w:ascii="Symbol" w:hAnsi="Symbol"/>
          <w:i/>
          <w:position w:val="2"/>
          <w:sz w:val="26"/>
        </w:rPr>
        <w:t></w:t>
      </w:r>
      <w:r>
        <w:rPr>
          <w:i/>
          <w:sz w:val="16"/>
        </w:rPr>
        <w:t xml:space="preserve">C   </w:t>
      </w:r>
      <w:r>
        <w:rPr>
          <w:position w:val="2"/>
          <w:sz w:val="25"/>
        </w:rPr>
        <w:t xml:space="preserve">= max[min(0.3, </w:t>
      </w:r>
      <w:r>
        <w:rPr>
          <w:rFonts w:ascii="Symbol" w:hAnsi="Symbol"/>
          <w:i/>
          <w:position w:val="2"/>
          <w:sz w:val="26"/>
        </w:rPr>
        <w:t></w:t>
      </w:r>
      <w:r>
        <w:rPr>
          <w:i/>
          <w:sz w:val="16"/>
        </w:rPr>
        <w:t>cf</w:t>
      </w:r>
      <w:r>
        <w:rPr>
          <w:position w:val="2"/>
          <w:sz w:val="25"/>
        </w:rPr>
        <w:t xml:space="preserve">), min (0.6, </w:t>
      </w:r>
      <w:r>
        <w:rPr>
          <w:rFonts w:ascii="Symbol" w:hAnsi="Symbol"/>
          <w:i/>
          <w:position w:val="2"/>
          <w:sz w:val="26"/>
        </w:rPr>
        <w:t></w:t>
      </w:r>
      <w:r>
        <w:rPr>
          <w:i/>
          <w:sz w:val="16"/>
        </w:rPr>
        <w:t>cs</w:t>
      </w:r>
      <w:r>
        <w:rPr>
          <w:position w:val="2"/>
          <w:sz w:val="25"/>
        </w:rPr>
        <w:t>), min</w:t>
      </w:r>
      <w:r>
        <w:rPr>
          <w:spacing w:val="36"/>
          <w:position w:val="2"/>
          <w:sz w:val="25"/>
        </w:rPr>
        <w:t xml:space="preserve"> </w:t>
      </w:r>
      <w:r>
        <w:rPr>
          <w:position w:val="2"/>
          <w:sz w:val="25"/>
        </w:rPr>
        <w:t>(0.1,</w:t>
      </w:r>
      <w:r>
        <w:rPr>
          <w:spacing w:val="5"/>
          <w:position w:val="2"/>
          <w:sz w:val="25"/>
        </w:rPr>
        <w:t xml:space="preserve"> </w:t>
      </w:r>
      <w:r>
        <w:rPr>
          <w:rFonts w:ascii="Symbol" w:hAnsi="Symbol"/>
          <w:i/>
          <w:position w:val="2"/>
          <w:sz w:val="26"/>
        </w:rPr>
        <w:t></w:t>
      </w:r>
      <w:r>
        <w:rPr>
          <w:i/>
          <w:sz w:val="16"/>
        </w:rPr>
        <w:t>ces</w:t>
      </w:r>
      <w:r>
        <w:rPr>
          <w:position w:val="2"/>
          <w:sz w:val="25"/>
        </w:rPr>
        <w:t>)]</w:t>
      </w:r>
      <w:r>
        <w:rPr>
          <w:position w:val="2"/>
          <w:sz w:val="25"/>
        </w:rPr>
        <w:tab/>
      </w:r>
      <w:r>
        <w:rPr>
          <w:spacing w:val="-5"/>
          <w:position w:val="2"/>
          <w:sz w:val="25"/>
        </w:rPr>
        <w:t xml:space="preserve">(10) </w:t>
      </w:r>
      <w:r>
        <w:rPr>
          <w:sz w:val="25"/>
        </w:rPr>
        <w:t>Trong đó:</w:t>
      </w:r>
    </w:p>
    <w:p w:rsidR="008D5AFF" w:rsidRDefault="008D5AFF">
      <w:pPr>
        <w:spacing w:line="417" w:lineRule="auto"/>
        <w:rPr>
          <w:sz w:val="25"/>
        </w:rPr>
        <w:sectPr w:rsidR="008D5AFF">
          <w:type w:val="continuous"/>
          <w:pgSz w:w="11910" w:h="16840"/>
          <w:pgMar w:top="1580" w:right="760" w:bottom="280" w:left="1680" w:header="720" w:footer="720" w:gutter="0"/>
          <w:cols w:space="720"/>
        </w:sectPr>
      </w:pPr>
    </w:p>
    <w:p w:rsidR="008D5AFF" w:rsidRDefault="00E32CED">
      <w:pPr>
        <w:spacing w:before="32"/>
        <w:ind w:right="105"/>
        <w:jc w:val="right"/>
        <w:rPr>
          <w:i/>
          <w:sz w:val="24"/>
        </w:rPr>
      </w:pPr>
      <w:r>
        <w:rPr>
          <w:rFonts w:ascii="Symbol" w:hAnsi="Symbol"/>
          <w:i/>
          <w:w w:val="95"/>
          <w:sz w:val="24"/>
        </w:rPr>
        <w:lastRenderedPageBreak/>
        <w:t></w:t>
      </w:r>
      <w:r>
        <w:rPr>
          <w:i/>
          <w:w w:val="95"/>
          <w:sz w:val="24"/>
          <w:vertAlign w:val="subscript"/>
        </w:rPr>
        <w:t>C</w:t>
      </w:r>
    </w:p>
    <w:p w:rsidR="008D5AFF" w:rsidRDefault="008D5AFF">
      <w:pPr>
        <w:pStyle w:val="BodyText"/>
        <w:spacing w:before="1"/>
        <w:rPr>
          <w:i/>
          <w:sz w:val="30"/>
        </w:rPr>
      </w:pPr>
    </w:p>
    <w:p w:rsidR="008D5AFF" w:rsidRDefault="00E32CED">
      <w:pPr>
        <w:spacing w:before="1"/>
        <w:ind w:right="93"/>
        <w:jc w:val="right"/>
        <w:rPr>
          <w:i/>
          <w:sz w:val="17"/>
        </w:rPr>
      </w:pPr>
      <w:r>
        <w:rPr>
          <w:rFonts w:ascii="Symbol" w:hAnsi="Symbol"/>
          <w:i/>
          <w:position w:val="6"/>
          <w:sz w:val="24"/>
        </w:rPr>
        <w:t></w:t>
      </w:r>
      <w:r>
        <w:rPr>
          <w:i/>
          <w:sz w:val="17"/>
        </w:rPr>
        <w:t>cf</w:t>
      </w:r>
    </w:p>
    <w:p w:rsidR="008D5AFF" w:rsidRDefault="008D5AFF">
      <w:pPr>
        <w:pStyle w:val="BodyText"/>
        <w:spacing w:before="9"/>
        <w:rPr>
          <w:i/>
        </w:rPr>
      </w:pPr>
    </w:p>
    <w:p w:rsidR="008D5AFF" w:rsidRDefault="00E32CED">
      <w:pPr>
        <w:ind w:right="76"/>
        <w:jc w:val="right"/>
        <w:rPr>
          <w:i/>
          <w:sz w:val="17"/>
        </w:rPr>
      </w:pPr>
      <w:r>
        <w:rPr>
          <w:rFonts w:ascii="Symbol" w:hAnsi="Symbol"/>
          <w:i/>
          <w:spacing w:val="-1"/>
          <w:position w:val="6"/>
          <w:sz w:val="24"/>
        </w:rPr>
        <w:t></w:t>
      </w:r>
      <w:r>
        <w:rPr>
          <w:i/>
          <w:spacing w:val="-1"/>
          <w:sz w:val="17"/>
        </w:rPr>
        <w:t>cs</w:t>
      </w:r>
    </w:p>
    <w:p w:rsidR="008D5AFF" w:rsidRDefault="00E32CED">
      <w:pPr>
        <w:spacing w:before="300"/>
        <w:jc w:val="right"/>
        <w:rPr>
          <w:i/>
          <w:sz w:val="17"/>
        </w:rPr>
      </w:pPr>
      <w:r>
        <w:rPr>
          <w:rFonts w:ascii="Symbol" w:hAnsi="Symbol"/>
          <w:i/>
          <w:spacing w:val="-1"/>
          <w:position w:val="6"/>
          <w:sz w:val="24"/>
        </w:rPr>
        <w:t></w:t>
      </w:r>
      <w:r>
        <w:rPr>
          <w:i/>
          <w:spacing w:val="-1"/>
          <w:sz w:val="17"/>
        </w:rPr>
        <w:t>ces</w:t>
      </w:r>
    </w:p>
    <w:p w:rsidR="008D5AFF" w:rsidRDefault="00E32CED">
      <w:pPr>
        <w:pStyle w:val="ListParagraph"/>
        <w:numPr>
          <w:ilvl w:val="0"/>
          <w:numId w:val="6"/>
        </w:numPr>
        <w:tabs>
          <w:tab w:val="left" w:pos="322"/>
        </w:tabs>
        <w:spacing w:before="139"/>
        <w:ind w:left="321" w:hanging="191"/>
        <w:rPr>
          <w:sz w:val="25"/>
        </w:rPr>
      </w:pPr>
      <w:r>
        <w:rPr>
          <w:spacing w:val="-2"/>
          <w:sz w:val="25"/>
        </w:rPr>
        <w:br w:type="column"/>
      </w:r>
      <w:r>
        <w:rPr>
          <w:sz w:val="25"/>
        </w:rPr>
        <w:lastRenderedPageBreak/>
        <w:t>hàm phụ thuộc của nhà cấp</w:t>
      </w:r>
      <w:r>
        <w:rPr>
          <w:spacing w:val="2"/>
          <w:sz w:val="25"/>
        </w:rPr>
        <w:t xml:space="preserve"> </w:t>
      </w:r>
      <w:r>
        <w:rPr>
          <w:sz w:val="25"/>
        </w:rPr>
        <w:t>C;</w:t>
      </w:r>
    </w:p>
    <w:p w:rsidR="008D5AFF" w:rsidRDefault="008D5AFF">
      <w:pPr>
        <w:pStyle w:val="BodyText"/>
        <w:spacing w:before="2"/>
        <w:rPr>
          <w:sz w:val="32"/>
        </w:rPr>
      </w:pPr>
    </w:p>
    <w:p w:rsidR="008D5AFF" w:rsidRDefault="00E32CED">
      <w:pPr>
        <w:pStyle w:val="ListParagraph"/>
        <w:numPr>
          <w:ilvl w:val="0"/>
          <w:numId w:val="6"/>
        </w:numPr>
        <w:tabs>
          <w:tab w:val="left" w:pos="322"/>
        </w:tabs>
        <w:spacing w:before="0"/>
        <w:ind w:left="321" w:hanging="191"/>
        <w:rPr>
          <w:sz w:val="25"/>
        </w:rPr>
      </w:pPr>
      <w:r>
        <w:rPr>
          <w:sz w:val="25"/>
        </w:rPr>
        <w:t>hàm phụ thuộc của nền móng cấp</w:t>
      </w:r>
      <w:r>
        <w:rPr>
          <w:spacing w:val="6"/>
          <w:sz w:val="25"/>
        </w:rPr>
        <w:t xml:space="preserve"> </w:t>
      </w:r>
      <w:r>
        <w:rPr>
          <w:sz w:val="25"/>
        </w:rPr>
        <w:t>c;</w:t>
      </w:r>
    </w:p>
    <w:p w:rsidR="008D5AFF" w:rsidRDefault="008D5AFF">
      <w:pPr>
        <w:pStyle w:val="BodyText"/>
        <w:spacing w:before="8"/>
        <w:rPr>
          <w:sz w:val="30"/>
        </w:rPr>
      </w:pPr>
    </w:p>
    <w:p w:rsidR="008D5AFF" w:rsidRDefault="00E32CED">
      <w:pPr>
        <w:pStyle w:val="ListParagraph"/>
        <w:numPr>
          <w:ilvl w:val="0"/>
          <w:numId w:val="6"/>
        </w:numPr>
        <w:tabs>
          <w:tab w:val="left" w:pos="322"/>
        </w:tabs>
        <w:spacing w:before="0"/>
        <w:ind w:left="321" w:hanging="191"/>
        <w:rPr>
          <w:sz w:val="25"/>
        </w:rPr>
      </w:pPr>
      <w:r>
        <w:rPr>
          <w:sz w:val="25"/>
        </w:rPr>
        <w:t>hàm phụ thuộc của kết cấu chịu lực phần thân cấp</w:t>
      </w:r>
      <w:r>
        <w:rPr>
          <w:spacing w:val="13"/>
          <w:sz w:val="25"/>
        </w:rPr>
        <w:t xml:space="preserve"> </w:t>
      </w:r>
      <w:r>
        <w:rPr>
          <w:sz w:val="25"/>
        </w:rPr>
        <w:t>c;</w:t>
      </w:r>
    </w:p>
    <w:p w:rsidR="008D5AFF" w:rsidRDefault="008D5AFF">
      <w:pPr>
        <w:pStyle w:val="BodyText"/>
        <w:spacing w:before="6"/>
        <w:rPr>
          <w:sz w:val="30"/>
        </w:rPr>
      </w:pPr>
    </w:p>
    <w:p w:rsidR="008D5AFF" w:rsidRDefault="00E32CED">
      <w:pPr>
        <w:pStyle w:val="ListParagraph"/>
        <w:numPr>
          <w:ilvl w:val="0"/>
          <w:numId w:val="6"/>
        </w:numPr>
        <w:tabs>
          <w:tab w:val="left" w:pos="322"/>
        </w:tabs>
        <w:spacing w:before="0"/>
        <w:ind w:left="321" w:hanging="191"/>
        <w:rPr>
          <w:sz w:val="25"/>
        </w:rPr>
      </w:pPr>
      <w:r>
        <w:rPr>
          <w:sz w:val="25"/>
        </w:rPr>
        <w:t>hàm phụ thuộc của kết cấu bao che cấp</w:t>
      </w:r>
      <w:r>
        <w:rPr>
          <w:spacing w:val="9"/>
          <w:sz w:val="25"/>
        </w:rPr>
        <w:t xml:space="preserve"> </w:t>
      </w:r>
      <w:r>
        <w:rPr>
          <w:sz w:val="25"/>
        </w:rPr>
        <w:t>c;</w:t>
      </w:r>
    </w:p>
    <w:p w:rsidR="008D5AFF" w:rsidRDefault="008D5AFF">
      <w:pPr>
        <w:rPr>
          <w:sz w:val="25"/>
        </w:rPr>
        <w:sectPr w:rsidR="008D5AFF">
          <w:type w:val="continuous"/>
          <w:pgSz w:w="11910" w:h="16840"/>
          <w:pgMar w:top="1580" w:right="760" w:bottom="280" w:left="1680" w:header="720" w:footer="720" w:gutter="0"/>
          <w:cols w:num="2" w:space="720" w:equalWidth="0">
            <w:col w:w="1477" w:space="40"/>
            <w:col w:w="7953"/>
          </w:cols>
        </w:sectPr>
      </w:pPr>
    </w:p>
    <w:p w:rsidR="008D5AFF" w:rsidRDefault="008D5AFF">
      <w:pPr>
        <w:pStyle w:val="BodyText"/>
        <w:spacing w:before="3"/>
        <w:rPr>
          <w:sz w:val="20"/>
        </w:rPr>
      </w:pPr>
    </w:p>
    <w:p w:rsidR="008D5AFF" w:rsidRDefault="00E32CED">
      <w:pPr>
        <w:spacing w:before="92"/>
        <w:ind w:left="247"/>
        <w:rPr>
          <w:sz w:val="25"/>
        </w:rPr>
      </w:pPr>
      <w:r>
        <w:rPr>
          <w:sz w:val="25"/>
        </w:rPr>
        <w:t>Hàm phụ thuộc của nhà cấp D được tính theo công thức sau:</w:t>
      </w:r>
    </w:p>
    <w:p w:rsidR="008D5AFF" w:rsidRDefault="008D5AFF">
      <w:pPr>
        <w:pStyle w:val="BodyText"/>
        <w:spacing w:before="1"/>
      </w:pPr>
    </w:p>
    <w:p w:rsidR="008D5AFF" w:rsidRDefault="00E32CED">
      <w:pPr>
        <w:tabs>
          <w:tab w:val="left" w:pos="8932"/>
        </w:tabs>
        <w:ind w:left="1003"/>
        <w:rPr>
          <w:sz w:val="25"/>
        </w:rPr>
      </w:pPr>
      <w:r>
        <w:rPr>
          <w:rFonts w:ascii="Symbol" w:hAnsi="Symbol"/>
          <w:i/>
          <w:position w:val="2"/>
          <w:sz w:val="26"/>
        </w:rPr>
        <w:t></w:t>
      </w:r>
      <w:r>
        <w:rPr>
          <w:i/>
          <w:sz w:val="16"/>
        </w:rPr>
        <w:t xml:space="preserve">D   </w:t>
      </w:r>
      <w:r>
        <w:rPr>
          <w:position w:val="2"/>
          <w:sz w:val="25"/>
        </w:rPr>
        <w:t xml:space="preserve">= max[min(0.3, </w:t>
      </w:r>
      <w:r>
        <w:rPr>
          <w:rFonts w:ascii="Symbol" w:hAnsi="Symbol"/>
          <w:i/>
          <w:position w:val="2"/>
          <w:sz w:val="26"/>
        </w:rPr>
        <w:t></w:t>
      </w:r>
      <w:r>
        <w:rPr>
          <w:i/>
          <w:sz w:val="16"/>
        </w:rPr>
        <w:t>df</w:t>
      </w:r>
      <w:r>
        <w:rPr>
          <w:position w:val="2"/>
          <w:sz w:val="25"/>
        </w:rPr>
        <w:t xml:space="preserve">), min (0.6, </w:t>
      </w:r>
      <w:r>
        <w:rPr>
          <w:rFonts w:ascii="Symbol" w:hAnsi="Symbol"/>
          <w:i/>
          <w:position w:val="2"/>
          <w:sz w:val="26"/>
        </w:rPr>
        <w:t></w:t>
      </w:r>
      <w:r>
        <w:rPr>
          <w:i/>
          <w:sz w:val="16"/>
        </w:rPr>
        <w:t>ds</w:t>
      </w:r>
      <w:r>
        <w:rPr>
          <w:position w:val="2"/>
          <w:sz w:val="25"/>
        </w:rPr>
        <w:t>), min</w:t>
      </w:r>
      <w:r>
        <w:rPr>
          <w:spacing w:val="37"/>
          <w:position w:val="2"/>
          <w:sz w:val="25"/>
        </w:rPr>
        <w:t xml:space="preserve"> </w:t>
      </w:r>
      <w:r>
        <w:rPr>
          <w:position w:val="2"/>
          <w:sz w:val="25"/>
        </w:rPr>
        <w:t>(0.1,</w:t>
      </w:r>
      <w:r>
        <w:rPr>
          <w:spacing w:val="2"/>
          <w:position w:val="2"/>
          <w:sz w:val="25"/>
        </w:rPr>
        <w:t xml:space="preserve"> </w:t>
      </w:r>
      <w:r>
        <w:rPr>
          <w:rFonts w:ascii="Symbol" w:hAnsi="Symbol"/>
          <w:i/>
          <w:position w:val="2"/>
          <w:sz w:val="26"/>
        </w:rPr>
        <w:t></w:t>
      </w:r>
      <w:r>
        <w:rPr>
          <w:i/>
          <w:sz w:val="16"/>
        </w:rPr>
        <w:t>des</w:t>
      </w:r>
      <w:r>
        <w:rPr>
          <w:position w:val="2"/>
          <w:sz w:val="25"/>
        </w:rPr>
        <w:t>)]</w:t>
      </w:r>
      <w:r>
        <w:rPr>
          <w:position w:val="2"/>
          <w:sz w:val="25"/>
        </w:rPr>
        <w:tab/>
        <w:t>(11)</w:t>
      </w:r>
    </w:p>
    <w:p w:rsidR="008D5AFF" w:rsidRDefault="008D5AFF">
      <w:pPr>
        <w:pStyle w:val="BodyText"/>
        <w:spacing w:before="6"/>
        <w:rPr>
          <w:sz w:val="20"/>
        </w:rPr>
      </w:pPr>
    </w:p>
    <w:p w:rsidR="008D5AFF" w:rsidRDefault="008D5AFF">
      <w:pPr>
        <w:rPr>
          <w:sz w:val="20"/>
        </w:rPr>
        <w:sectPr w:rsidR="008D5AFF">
          <w:type w:val="continuous"/>
          <w:pgSz w:w="11910" w:h="16840"/>
          <w:pgMar w:top="1580" w:right="760" w:bottom="280" w:left="1680" w:header="720" w:footer="720" w:gutter="0"/>
          <w:cols w:space="720"/>
        </w:sectPr>
      </w:pPr>
    </w:p>
    <w:p w:rsidR="008D5AFF" w:rsidRDefault="00E32CED">
      <w:pPr>
        <w:spacing w:before="92"/>
        <w:ind w:left="247"/>
        <w:rPr>
          <w:sz w:val="25"/>
        </w:rPr>
      </w:pPr>
      <w:r>
        <w:rPr>
          <w:sz w:val="25"/>
        </w:rPr>
        <w:lastRenderedPageBreak/>
        <w:t>Trong đó:</w:t>
      </w:r>
    </w:p>
    <w:p w:rsidR="008D5AFF" w:rsidRDefault="008D5AFF">
      <w:pPr>
        <w:pStyle w:val="BodyText"/>
        <w:spacing w:before="2"/>
        <w:rPr>
          <w:sz w:val="29"/>
        </w:rPr>
      </w:pPr>
    </w:p>
    <w:p w:rsidR="008D5AFF" w:rsidRDefault="00E32CED">
      <w:pPr>
        <w:ind w:right="100"/>
        <w:jc w:val="right"/>
        <w:rPr>
          <w:i/>
          <w:sz w:val="24"/>
        </w:rPr>
      </w:pPr>
      <w:r>
        <w:rPr>
          <w:rFonts w:ascii="Symbol" w:hAnsi="Symbol"/>
          <w:i/>
          <w:spacing w:val="5"/>
          <w:w w:val="95"/>
          <w:sz w:val="24"/>
        </w:rPr>
        <w:t></w:t>
      </w:r>
      <w:r>
        <w:rPr>
          <w:i/>
          <w:spacing w:val="5"/>
          <w:w w:val="95"/>
          <w:sz w:val="24"/>
          <w:vertAlign w:val="subscript"/>
        </w:rPr>
        <w:t>D</w:t>
      </w:r>
    </w:p>
    <w:p w:rsidR="008D5AFF" w:rsidRDefault="008D5AFF">
      <w:pPr>
        <w:pStyle w:val="BodyText"/>
        <w:rPr>
          <w:i/>
          <w:sz w:val="36"/>
        </w:rPr>
      </w:pPr>
    </w:p>
    <w:p w:rsidR="008D5AFF" w:rsidRDefault="00E32CED">
      <w:pPr>
        <w:ind w:right="96"/>
        <w:jc w:val="right"/>
        <w:rPr>
          <w:i/>
          <w:sz w:val="17"/>
        </w:rPr>
      </w:pPr>
      <w:r>
        <w:rPr>
          <w:rFonts w:ascii="Symbol" w:hAnsi="Symbol"/>
          <w:i/>
          <w:spacing w:val="1"/>
          <w:position w:val="6"/>
          <w:sz w:val="24"/>
        </w:rPr>
        <w:t></w:t>
      </w:r>
      <w:r>
        <w:rPr>
          <w:i/>
          <w:spacing w:val="1"/>
          <w:sz w:val="17"/>
        </w:rPr>
        <w:t>df</w:t>
      </w:r>
    </w:p>
    <w:p w:rsidR="008D5AFF" w:rsidRDefault="008D5AFF">
      <w:pPr>
        <w:pStyle w:val="BodyText"/>
        <w:spacing w:before="3"/>
        <w:rPr>
          <w:i/>
          <w:sz w:val="35"/>
        </w:rPr>
      </w:pPr>
    </w:p>
    <w:p w:rsidR="008D5AFF" w:rsidRDefault="00E32CED">
      <w:pPr>
        <w:ind w:right="75"/>
        <w:jc w:val="right"/>
        <w:rPr>
          <w:i/>
          <w:sz w:val="17"/>
        </w:rPr>
      </w:pPr>
      <w:r>
        <w:rPr>
          <w:rFonts w:ascii="Symbol" w:hAnsi="Symbol"/>
          <w:i/>
          <w:position w:val="6"/>
          <w:sz w:val="24"/>
        </w:rPr>
        <w:t></w:t>
      </w:r>
      <w:r>
        <w:rPr>
          <w:i/>
          <w:sz w:val="17"/>
        </w:rPr>
        <w:t>ds</w:t>
      </w:r>
    </w:p>
    <w:p w:rsidR="008D5AFF" w:rsidRDefault="008D5AFF">
      <w:pPr>
        <w:pStyle w:val="BodyText"/>
        <w:spacing w:before="10"/>
        <w:rPr>
          <w:i/>
          <w:sz w:val="33"/>
        </w:rPr>
      </w:pPr>
    </w:p>
    <w:p w:rsidR="008D5AFF" w:rsidRDefault="00E32CED">
      <w:pPr>
        <w:jc w:val="right"/>
        <w:rPr>
          <w:i/>
          <w:sz w:val="17"/>
        </w:rPr>
      </w:pPr>
      <w:r>
        <w:rPr>
          <w:rFonts w:ascii="Symbol" w:hAnsi="Symbol"/>
          <w:i/>
          <w:position w:val="6"/>
          <w:sz w:val="24"/>
        </w:rPr>
        <w:t></w:t>
      </w:r>
      <w:r>
        <w:rPr>
          <w:i/>
          <w:sz w:val="17"/>
        </w:rPr>
        <w:t>des</w:t>
      </w:r>
    </w:p>
    <w:p w:rsidR="008D5AFF" w:rsidRDefault="00E32CED">
      <w:pPr>
        <w:pStyle w:val="BodyText"/>
        <w:rPr>
          <w:i/>
          <w:sz w:val="28"/>
        </w:rPr>
      </w:pPr>
      <w:r>
        <w:br w:type="column"/>
      </w:r>
    </w:p>
    <w:p w:rsidR="008D5AFF" w:rsidRDefault="008D5AFF">
      <w:pPr>
        <w:pStyle w:val="BodyText"/>
        <w:spacing w:before="6"/>
        <w:rPr>
          <w:i/>
          <w:sz w:val="41"/>
        </w:rPr>
      </w:pPr>
    </w:p>
    <w:p w:rsidR="008D5AFF" w:rsidRDefault="00E32CED">
      <w:pPr>
        <w:pStyle w:val="ListParagraph"/>
        <w:numPr>
          <w:ilvl w:val="0"/>
          <w:numId w:val="6"/>
        </w:numPr>
        <w:tabs>
          <w:tab w:val="left" w:pos="308"/>
        </w:tabs>
        <w:spacing w:before="0"/>
        <w:ind w:hanging="191"/>
        <w:rPr>
          <w:sz w:val="25"/>
        </w:rPr>
      </w:pPr>
      <w:r>
        <w:rPr>
          <w:sz w:val="25"/>
        </w:rPr>
        <w:t>hàm phụ thuộc của nhà cấp</w:t>
      </w:r>
      <w:r>
        <w:rPr>
          <w:spacing w:val="3"/>
          <w:sz w:val="25"/>
        </w:rPr>
        <w:t xml:space="preserve"> </w:t>
      </w:r>
      <w:r>
        <w:rPr>
          <w:sz w:val="25"/>
        </w:rPr>
        <w:t>D;</w:t>
      </w:r>
    </w:p>
    <w:p w:rsidR="008D5AFF" w:rsidRDefault="008D5AFF">
      <w:pPr>
        <w:pStyle w:val="BodyText"/>
        <w:spacing w:before="1"/>
        <w:rPr>
          <w:sz w:val="40"/>
        </w:rPr>
      </w:pPr>
    </w:p>
    <w:p w:rsidR="008D5AFF" w:rsidRDefault="00E32CED">
      <w:pPr>
        <w:pStyle w:val="ListParagraph"/>
        <w:numPr>
          <w:ilvl w:val="0"/>
          <w:numId w:val="6"/>
        </w:numPr>
        <w:tabs>
          <w:tab w:val="left" w:pos="308"/>
        </w:tabs>
        <w:spacing w:before="1"/>
        <w:ind w:hanging="191"/>
        <w:rPr>
          <w:sz w:val="25"/>
        </w:rPr>
      </w:pPr>
      <w:r>
        <w:rPr>
          <w:sz w:val="25"/>
        </w:rPr>
        <w:t>hàm phụ thuộc của nền móng cấp</w:t>
      </w:r>
      <w:r>
        <w:rPr>
          <w:spacing w:val="7"/>
          <w:sz w:val="25"/>
        </w:rPr>
        <w:t xml:space="preserve"> </w:t>
      </w:r>
      <w:r>
        <w:rPr>
          <w:sz w:val="25"/>
        </w:rPr>
        <w:t>d;</w:t>
      </w:r>
    </w:p>
    <w:p w:rsidR="008D5AFF" w:rsidRDefault="008D5AFF">
      <w:pPr>
        <w:pStyle w:val="BodyText"/>
        <w:rPr>
          <w:sz w:val="38"/>
        </w:rPr>
      </w:pPr>
    </w:p>
    <w:p w:rsidR="008D5AFF" w:rsidRDefault="00E32CED">
      <w:pPr>
        <w:pStyle w:val="ListParagraph"/>
        <w:numPr>
          <w:ilvl w:val="0"/>
          <w:numId w:val="6"/>
        </w:numPr>
        <w:tabs>
          <w:tab w:val="left" w:pos="308"/>
        </w:tabs>
        <w:spacing w:before="0"/>
        <w:ind w:hanging="191"/>
        <w:rPr>
          <w:sz w:val="25"/>
        </w:rPr>
      </w:pPr>
      <w:r>
        <w:rPr>
          <w:sz w:val="25"/>
        </w:rPr>
        <w:t>hàm phụ thuộc của kết cấu chịu lực phần thân cấp</w:t>
      </w:r>
      <w:r>
        <w:rPr>
          <w:spacing w:val="14"/>
          <w:sz w:val="25"/>
        </w:rPr>
        <w:t xml:space="preserve"> </w:t>
      </w:r>
      <w:r>
        <w:rPr>
          <w:sz w:val="25"/>
        </w:rPr>
        <w:t>d;</w:t>
      </w:r>
    </w:p>
    <w:p w:rsidR="008D5AFF" w:rsidRDefault="008D5AFF">
      <w:pPr>
        <w:pStyle w:val="BodyText"/>
        <w:rPr>
          <w:sz w:val="38"/>
        </w:rPr>
      </w:pPr>
    </w:p>
    <w:p w:rsidR="008D5AFF" w:rsidRDefault="00E32CED">
      <w:pPr>
        <w:pStyle w:val="ListParagraph"/>
        <w:numPr>
          <w:ilvl w:val="0"/>
          <w:numId w:val="6"/>
        </w:numPr>
        <w:tabs>
          <w:tab w:val="left" w:pos="308"/>
        </w:tabs>
        <w:spacing w:before="0"/>
        <w:ind w:hanging="191"/>
        <w:rPr>
          <w:sz w:val="25"/>
        </w:rPr>
      </w:pPr>
      <w:r>
        <w:rPr>
          <w:sz w:val="25"/>
        </w:rPr>
        <w:t>hàm phụ thuộc của kết cấu bao che cấp</w:t>
      </w:r>
      <w:r>
        <w:rPr>
          <w:spacing w:val="8"/>
          <w:sz w:val="25"/>
        </w:rPr>
        <w:t xml:space="preserve"> </w:t>
      </w:r>
      <w:r>
        <w:rPr>
          <w:sz w:val="25"/>
        </w:rPr>
        <w:t>d;</w:t>
      </w:r>
    </w:p>
    <w:p w:rsidR="008D5AFF" w:rsidRDefault="008D5AFF">
      <w:pPr>
        <w:rPr>
          <w:sz w:val="25"/>
        </w:rPr>
        <w:sectPr w:rsidR="008D5AFF">
          <w:type w:val="continuous"/>
          <w:pgSz w:w="11910" w:h="16840"/>
          <w:pgMar w:top="1580" w:right="760" w:bottom="280" w:left="1680" w:header="720" w:footer="720" w:gutter="0"/>
          <w:cols w:num="2" w:space="720" w:equalWidth="0">
            <w:col w:w="1492" w:space="40"/>
            <w:col w:w="7938"/>
          </w:cols>
        </w:sectPr>
      </w:pPr>
    </w:p>
    <w:p w:rsidR="008D5AFF" w:rsidRDefault="008D5AFF">
      <w:pPr>
        <w:pStyle w:val="BodyText"/>
        <w:spacing w:before="3"/>
        <w:rPr>
          <w:sz w:val="20"/>
        </w:rPr>
      </w:pPr>
    </w:p>
    <w:p w:rsidR="008D5AFF" w:rsidRDefault="00E32CED">
      <w:pPr>
        <w:spacing w:before="92"/>
        <w:ind w:left="247"/>
        <w:rPr>
          <w:sz w:val="25"/>
        </w:rPr>
      </w:pPr>
      <w:r>
        <w:rPr>
          <w:sz w:val="25"/>
        </w:rPr>
        <w:t>Tùy thuộc vào các trị số của hàm phụ thuộc, có thể đánh giá như sau:</w:t>
      </w:r>
    </w:p>
    <w:p w:rsidR="008D5AFF" w:rsidRDefault="008D5AFF">
      <w:pPr>
        <w:pStyle w:val="BodyText"/>
        <w:rPr>
          <w:sz w:val="20"/>
        </w:rPr>
      </w:pPr>
    </w:p>
    <w:p w:rsidR="008D5AFF" w:rsidRDefault="00E32CED">
      <w:pPr>
        <w:pStyle w:val="ListParagraph"/>
        <w:numPr>
          <w:ilvl w:val="0"/>
          <w:numId w:val="5"/>
        </w:numPr>
        <w:tabs>
          <w:tab w:val="left" w:pos="548"/>
        </w:tabs>
        <w:spacing w:before="101"/>
        <w:rPr>
          <w:sz w:val="25"/>
        </w:rPr>
      </w:pPr>
      <w:r>
        <w:rPr>
          <w:rFonts w:ascii="Symbol" w:hAnsi="Symbol"/>
          <w:i/>
          <w:spacing w:val="2"/>
          <w:position w:val="12"/>
          <w:sz w:val="24"/>
        </w:rPr>
        <w:t></w:t>
      </w:r>
      <w:r>
        <w:rPr>
          <w:i/>
          <w:spacing w:val="2"/>
          <w:position w:val="6"/>
          <w:sz w:val="17"/>
        </w:rPr>
        <w:t xml:space="preserve">df </w:t>
      </w:r>
      <w:r>
        <w:rPr>
          <w:sz w:val="25"/>
        </w:rPr>
        <w:t>= 1, nhà nguy hiểm cấp D (cả nhà nguy</w:t>
      </w:r>
      <w:r>
        <w:rPr>
          <w:spacing w:val="-8"/>
          <w:sz w:val="25"/>
        </w:rPr>
        <w:t xml:space="preserve"> </w:t>
      </w:r>
      <w:r>
        <w:rPr>
          <w:sz w:val="25"/>
        </w:rPr>
        <w:t>hiểm);</w:t>
      </w:r>
    </w:p>
    <w:p w:rsidR="008D5AFF" w:rsidRDefault="008D5AFF">
      <w:pPr>
        <w:pStyle w:val="BodyText"/>
        <w:spacing w:before="8"/>
        <w:rPr>
          <w:sz w:val="19"/>
        </w:rPr>
      </w:pPr>
    </w:p>
    <w:p w:rsidR="008D5AFF" w:rsidRDefault="008D5AFF">
      <w:pPr>
        <w:rPr>
          <w:sz w:val="19"/>
        </w:rPr>
        <w:sectPr w:rsidR="008D5AFF">
          <w:type w:val="continuous"/>
          <w:pgSz w:w="11910" w:h="16840"/>
          <w:pgMar w:top="1580" w:right="760" w:bottom="280" w:left="1680" w:header="720" w:footer="720" w:gutter="0"/>
          <w:cols w:space="720"/>
        </w:sectPr>
      </w:pPr>
    </w:p>
    <w:p w:rsidR="008D5AFF" w:rsidRDefault="00E32CED">
      <w:pPr>
        <w:pStyle w:val="ListParagraph"/>
        <w:numPr>
          <w:ilvl w:val="0"/>
          <w:numId w:val="5"/>
        </w:numPr>
        <w:tabs>
          <w:tab w:val="left" w:pos="560"/>
        </w:tabs>
        <w:spacing w:before="107"/>
        <w:ind w:left="559" w:hanging="313"/>
        <w:rPr>
          <w:i/>
          <w:sz w:val="17"/>
        </w:rPr>
      </w:pPr>
      <w:r>
        <w:rPr>
          <w:rFonts w:ascii="Symbol" w:hAnsi="Symbol"/>
          <w:i/>
          <w:spacing w:val="-5"/>
          <w:position w:val="6"/>
          <w:sz w:val="24"/>
        </w:rPr>
        <w:lastRenderedPageBreak/>
        <w:t></w:t>
      </w:r>
      <w:r>
        <w:rPr>
          <w:i/>
          <w:spacing w:val="-5"/>
          <w:sz w:val="17"/>
        </w:rPr>
        <w:t>ds</w:t>
      </w:r>
    </w:p>
    <w:p w:rsidR="008D5AFF" w:rsidRDefault="00E32CED">
      <w:pPr>
        <w:spacing w:before="211"/>
        <w:ind w:left="77"/>
        <w:rPr>
          <w:sz w:val="25"/>
        </w:rPr>
      </w:pPr>
      <w:r>
        <w:br w:type="column"/>
      </w:r>
      <w:r>
        <w:rPr>
          <w:sz w:val="25"/>
        </w:rPr>
        <w:lastRenderedPageBreak/>
        <w:t>= 1, nhà nguy hiểm cấp D (cả nhà nguy hiểm);</w:t>
      </w:r>
    </w:p>
    <w:p w:rsidR="008D5AFF" w:rsidRDefault="008D5AFF">
      <w:pPr>
        <w:rPr>
          <w:sz w:val="25"/>
        </w:rPr>
        <w:sectPr w:rsidR="008D5AFF">
          <w:type w:val="continuous"/>
          <w:pgSz w:w="11910" w:h="16840"/>
          <w:pgMar w:top="1580" w:right="760" w:bottom="280" w:left="1680" w:header="720" w:footer="720" w:gutter="0"/>
          <w:cols w:num="2" w:space="720" w:equalWidth="0">
            <w:col w:w="857" w:space="40"/>
            <w:col w:w="8573"/>
          </w:cols>
        </w:sectPr>
      </w:pPr>
    </w:p>
    <w:p w:rsidR="008D5AFF" w:rsidRDefault="00E32CED">
      <w:pPr>
        <w:pStyle w:val="ListParagraph"/>
        <w:numPr>
          <w:ilvl w:val="0"/>
          <w:numId w:val="5"/>
        </w:numPr>
        <w:tabs>
          <w:tab w:val="left" w:pos="509"/>
        </w:tabs>
        <w:spacing w:before="85"/>
        <w:ind w:left="508" w:hanging="262"/>
        <w:rPr>
          <w:sz w:val="25"/>
        </w:rPr>
      </w:pPr>
      <w:r>
        <w:rPr>
          <w:position w:val="2"/>
          <w:sz w:val="25"/>
        </w:rPr>
        <w:lastRenderedPageBreak/>
        <w:t>max</w:t>
      </w:r>
      <w:r>
        <w:rPr>
          <w:i/>
          <w:position w:val="2"/>
          <w:sz w:val="25"/>
        </w:rPr>
        <w:t>(</w:t>
      </w:r>
      <w:r>
        <w:rPr>
          <w:rFonts w:ascii="Symbol" w:hAnsi="Symbol"/>
          <w:i/>
          <w:position w:val="2"/>
          <w:sz w:val="26"/>
        </w:rPr>
        <w:t></w:t>
      </w:r>
      <w:r>
        <w:rPr>
          <w:i/>
          <w:sz w:val="16"/>
        </w:rPr>
        <w:t xml:space="preserve">A </w:t>
      </w:r>
      <w:r>
        <w:rPr>
          <w:i/>
          <w:position w:val="2"/>
          <w:sz w:val="25"/>
        </w:rPr>
        <w:t xml:space="preserve">, </w:t>
      </w:r>
      <w:r>
        <w:rPr>
          <w:rFonts w:ascii="Symbol" w:hAnsi="Symbol"/>
          <w:i/>
          <w:position w:val="2"/>
          <w:sz w:val="26"/>
        </w:rPr>
        <w:t></w:t>
      </w:r>
      <w:r>
        <w:rPr>
          <w:i/>
          <w:sz w:val="16"/>
        </w:rPr>
        <w:t xml:space="preserve">B </w:t>
      </w:r>
      <w:r>
        <w:rPr>
          <w:i/>
          <w:position w:val="2"/>
          <w:sz w:val="25"/>
        </w:rPr>
        <w:t xml:space="preserve">, </w:t>
      </w:r>
      <w:r>
        <w:rPr>
          <w:rFonts w:ascii="Symbol" w:hAnsi="Symbol"/>
          <w:i/>
          <w:position w:val="2"/>
          <w:sz w:val="26"/>
        </w:rPr>
        <w:t></w:t>
      </w:r>
      <w:r>
        <w:rPr>
          <w:i/>
          <w:sz w:val="16"/>
        </w:rPr>
        <w:t xml:space="preserve">C </w:t>
      </w:r>
      <w:r>
        <w:rPr>
          <w:i/>
          <w:position w:val="2"/>
          <w:sz w:val="25"/>
        </w:rPr>
        <w:t xml:space="preserve">, </w:t>
      </w:r>
      <w:r>
        <w:rPr>
          <w:rFonts w:ascii="Symbol" w:hAnsi="Symbol"/>
          <w:i/>
          <w:position w:val="2"/>
          <w:sz w:val="26"/>
        </w:rPr>
        <w:t></w:t>
      </w:r>
      <w:r>
        <w:rPr>
          <w:i/>
          <w:sz w:val="16"/>
        </w:rPr>
        <w:t>D</w:t>
      </w:r>
      <w:r>
        <w:rPr>
          <w:position w:val="2"/>
          <w:sz w:val="25"/>
        </w:rPr>
        <w:t xml:space="preserve">) = </w:t>
      </w:r>
      <w:r>
        <w:rPr>
          <w:rFonts w:ascii="Symbol" w:hAnsi="Symbol"/>
          <w:i/>
          <w:position w:val="2"/>
          <w:sz w:val="26"/>
        </w:rPr>
        <w:t></w:t>
      </w:r>
      <w:r>
        <w:rPr>
          <w:i/>
          <w:sz w:val="16"/>
        </w:rPr>
        <w:t xml:space="preserve">A </w:t>
      </w:r>
      <w:r>
        <w:rPr>
          <w:i/>
          <w:position w:val="2"/>
          <w:sz w:val="25"/>
        </w:rPr>
        <w:t xml:space="preserve">, </w:t>
      </w:r>
      <w:r>
        <w:rPr>
          <w:position w:val="2"/>
          <w:sz w:val="25"/>
        </w:rPr>
        <w:t>KQ đánh giá tổng hợp là cấp A (nhà không nguy</w:t>
      </w:r>
      <w:r>
        <w:rPr>
          <w:spacing w:val="3"/>
          <w:position w:val="2"/>
          <w:sz w:val="25"/>
        </w:rPr>
        <w:t xml:space="preserve"> </w:t>
      </w:r>
      <w:r>
        <w:rPr>
          <w:position w:val="2"/>
          <w:sz w:val="25"/>
        </w:rPr>
        <w:t>hiểm);</w:t>
      </w:r>
    </w:p>
    <w:p w:rsidR="008D5AFF" w:rsidRDefault="008D5AFF">
      <w:pPr>
        <w:pStyle w:val="BodyText"/>
        <w:spacing w:before="9"/>
      </w:pPr>
    </w:p>
    <w:p w:rsidR="008D5AFF" w:rsidRDefault="00E32CED">
      <w:pPr>
        <w:pStyle w:val="ListParagraph"/>
        <w:numPr>
          <w:ilvl w:val="0"/>
          <w:numId w:val="5"/>
        </w:numPr>
        <w:tabs>
          <w:tab w:val="left" w:pos="540"/>
        </w:tabs>
        <w:spacing w:before="0" w:line="312" w:lineRule="auto"/>
        <w:ind w:left="247" w:right="282" w:firstLine="0"/>
        <w:rPr>
          <w:sz w:val="25"/>
        </w:rPr>
      </w:pPr>
      <w:r>
        <w:rPr>
          <w:position w:val="2"/>
          <w:sz w:val="25"/>
        </w:rPr>
        <w:t>max</w:t>
      </w:r>
      <w:r>
        <w:rPr>
          <w:i/>
          <w:position w:val="2"/>
          <w:sz w:val="25"/>
        </w:rPr>
        <w:t>(</w:t>
      </w:r>
      <w:r>
        <w:rPr>
          <w:rFonts w:ascii="Symbol" w:hAnsi="Symbol"/>
          <w:i/>
          <w:position w:val="2"/>
          <w:sz w:val="26"/>
        </w:rPr>
        <w:t></w:t>
      </w:r>
      <w:r>
        <w:rPr>
          <w:i/>
          <w:sz w:val="16"/>
        </w:rPr>
        <w:t xml:space="preserve">A </w:t>
      </w:r>
      <w:r>
        <w:rPr>
          <w:i/>
          <w:position w:val="2"/>
          <w:sz w:val="25"/>
        </w:rPr>
        <w:t xml:space="preserve">, </w:t>
      </w:r>
      <w:r>
        <w:rPr>
          <w:rFonts w:ascii="Symbol" w:hAnsi="Symbol"/>
          <w:i/>
          <w:position w:val="2"/>
          <w:sz w:val="26"/>
        </w:rPr>
        <w:t></w:t>
      </w:r>
      <w:r>
        <w:rPr>
          <w:i/>
          <w:sz w:val="16"/>
        </w:rPr>
        <w:t xml:space="preserve">B </w:t>
      </w:r>
      <w:r>
        <w:rPr>
          <w:i/>
          <w:position w:val="2"/>
          <w:sz w:val="25"/>
        </w:rPr>
        <w:t xml:space="preserve">, </w:t>
      </w:r>
      <w:r>
        <w:rPr>
          <w:rFonts w:ascii="Symbol" w:hAnsi="Symbol"/>
          <w:i/>
          <w:position w:val="2"/>
          <w:sz w:val="26"/>
        </w:rPr>
        <w:t></w:t>
      </w:r>
      <w:r>
        <w:rPr>
          <w:i/>
          <w:sz w:val="16"/>
        </w:rPr>
        <w:t xml:space="preserve">C </w:t>
      </w:r>
      <w:r>
        <w:rPr>
          <w:i/>
          <w:position w:val="2"/>
          <w:sz w:val="25"/>
        </w:rPr>
        <w:t xml:space="preserve">, </w:t>
      </w:r>
      <w:r>
        <w:rPr>
          <w:rFonts w:ascii="Symbol" w:hAnsi="Symbol"/>
          <w:i/>
          <w:position w:val="2"/>
          <w:sz w:val="26"/>
        </w:rPr>
        <w:t></w:t>
      </w:r>
      <w:r>
        <w:rPr>
          <w:i/>
          <w:sz w:val="16"/>
        </w:rPr>
        <w:t>D</w:t>
      </w:r>
      <w:r>
        <w:rPr>
          <w:i/>
          <w:position w:val="2"/>
          <w:sz w:val="25"/>
        </w:rPr>
        <w:t xml:space="preserve">) = </w:t>
      </w:r>
      <w:r>
        <w:rPr>
          <w:rFonts w:ascii="Symbol" w:hAnsi="Symbol"/>
          <w:i/>
          <w:position w:val="2"/>
          <w:sz w:val="26"/>
        </w:rPr>
        <w:t></w:t>
      </w:r>
      <w:r>
        <w:rPr>
          <w:i/>
          <w:sz w:val="16"/>
        </w:rPr>
        <w:t xml:space="preserve">B </w:t>
      </w:r>
      <w:r>
        <w:rPr>
          <w:i/>
          <w:position w:val="2"/>
          <w:sz w:val="25"/>
        </w:rPr>
        <w:t xml:space="preserve">, </w:t>
      </w:r>
      <w:r>
        <w:rPr>
          <w:position w:val="2"/>
          <w:sz w:val="25"/>
        </w:rPr>
        <w:t>KQ đánh giá tổng hợp là cấp B (nhà có cấu kiện nguy</w:t>
      </w:r>
      <w:r>
        <w:rPr>
          <w:sz w:val="25"/>
        </w:rPr>
        <w:t xml:space="preserve"> hiểm);</w:t>
      </w:r>
    </w:p>
    <w:p w:rsidR="008D5AFF" w:rsidRDefault="00E32CED">
      <w:pPr>
        <w:pStyle w:val="ListParagraph"/>
        <w:numPr>
          <w:ilvl w:val="0"/>
          <w:numId w:val="5"/>
        </w:numPr>
        <w:tabs>
          <w:tab w:val="left" w:pos="529"/>
        </w:tabs>
        <w:spacing w:before="225" w:line="314" w:lineRule="auto"/>
        <w:ind w:left="247" w:right="280" w:firstLine="0"/>
        <w:rPr>
          <w:sz w:val="25"/>
        </w:rPr>
      </w:pPr>
      <w:r>
        <w:rPr>
          <w:position w:val="2"/>
          <w:sz w:val="25"/>
        </w:rPr>
        <w:t>max</w:t>
      </w:r>
      <w:r>
        <w:rPr>
          <w:i/>
          <w:position w:val="2"/>
          <w:sz w:val="25"/>
        </w:rPr>
        <w:t>(</w:t>
      </w:r>
      <w:r>
        <w:rPr>
          <w:rFonts w:ascii="Symbol" w:hAnsi="Symbol"/>
          <w:i/>
          <w:position w:val="2"/>
          <w:sz w:val="26"/>
        </w:rPr>
        <w:t></w:t>
      </w:r>
      <w:r>
        <w:rPr>
          <w:i/>
          <w:sz w:val="16"/>
        </w:rPr>
        <w:t xml:space="preserve">A </w:t>
      </w:r>
      <w:r>
        <w:rPr>
          <w:i/>
          <w:position w:val="2"/>
          <w:sz w:val="25"/>
        </w:rPr>
        <w:t xml:space="preserve">, </w:t>
      </w:r>
      <w:r>
        <w:rPr>
          <w:rFonts w:ascii="Symbol" w:hAnsi="Symbol"/>
          <w:i/>
          <w:position w:val="2"/>
          <w:sz w:val="26"/>
        </w:rPr>
        <w:t></w:t>
      </w:r>
      <w:r>
        <w:rPr>
          <w:i/>
          <w:sz w:val="16"/>
        </w:rPr>
        <w:t xml:space="preserve">B </w:t>
      </w:r>
      <w:r>
        <w:rPr>
          <w:i/>
          <w:position w:val="2"/>
          <w:sz w:val="25"/>
        </w:rPr>
        <w:t xml:space="preserve">, </w:t>
      </w:r>
      <w:r>
        <w:rPr>
          <w:rFonts w:ascii="Symbol" w:hAnsi="Symbol"/>
          <w:i/>
          <w:position w:val="2"/>
          <w:sz w:val="26"/>
        </w:rPr>
        <w:t></w:t>
      </w:r>
      <w:r>
        <w:rPr>
          <w:i/>
          <w:sz w:val="16"/>
        </w:rPr>
        <w:t xml:space="preserve">C </w:t>
      </w:r>
      <w:r>
        <w:rPr>
          <w:i/>
          <w:position w:val="2"/>
          <w:sz w:val="25"/>
        </w:rPr>
        <w:t xml:space="preserve">, </w:t>
      </w:r>
      <w:r>
        <w:rPr>
          <w:rFonts w:ascii="Symbol" w:hAnsi="Symbol"/>
          <w:i/>
          <w:position w:val="2"/>
          <w:sz w:val="26"/>
        </w:rPr>
        <w:t></w:t>
      </w:r>
      <w:r>
        <w:rPr>
          <w:i/>
          <w:sz w:val="16"/>
        </w:rPr>
        <w:t>D</w:t>
      </w:r>
      <w:r>
        <w:rPr>
          <w:position w:val="2"/>
          <w:sz w:val="25"/>
        </w:rPr>
        <w:t xml:space="preserve">) = </w:t>
      </w:r>
      <w:r>
        <w:rPr>
          <w:rFonts w:ascii="Symbol" w:hAnsi="Symbol"/>
          <w:i/>
          <w:position w:val="2"/>
          <w:sz w:val="26"/>
        </w:rPr>
        <w:t></w:t>
      </w:r>
      <w:r>
        <w:rPr>
          <w:i/>
          <w:sz w:val="16"/>
        </w:rPr>
        <w:t xml:space="preserve">C </w:t>
      </w:r>
      <w:r>
        <w:rPr>
          <w:position w:val="2"/>
          <w:sz w:val="25"/>
        </w:rPr>
        <w:t>, KQ đánh giá tổng hợp là cấp C (nhà có bộ phận nguy</w:t>
      </w:r>
      <w:r>
        <w:rPr>
          <w:sz w:val="25"/>
        </w:rPr>
        <w:t xml:space="preserve"> hiểm);</w:t>
      </w:r>
    </w:p>
    <w:p w:rsidR="008D5AFF" w:rsidRDefault="00E32CED">
      <w:pPr>
        <w:pStyle w:val="ListParagraph"/>
        <w:numPr>
          <w:ilvl w:val="0"/>
          <w:numId w:val="5"/>
        </w:numPr>
        <w:tabs>
          <w:tab w:val="left" w:pos="512"/>
        </w:tabs>
        <w:spacing w:line="312" w:lineRule="auto"/>
        <w:ind w:left="247" w:right="281" w:firstLine="0"/>
        <w:rPr>
          <w:sz w:val="25"/>
        </w:rPr>
      </w:pPr>
      <w:r>
        <w:rPr>
          <w:position w:val="2"/>
          <w:sz w:val="25"/>
        </w:rPr>
        <w:t xml:space="preserve">max </w:t>
      </w:r>
      <w:r>
        <w:rPr>
          <w:i/>
          <w:position w:val="2"/>
          <w:sz w:val="25"/>
        </w:rPr>
        <w:t>(</w:t>
      </w:r>
      <w:r>
        <w:rPr>
          <w:rFonts w:ascii="Symbol" w:hAnsi="Symbol"/>
          <w:i/>
          <w:position w:val="2"/>
          <w:sz w:val="26"/>
        </w:rPr>
        <w:t></w:t>
      </w:r>
      <w:r>
        <w:rPr>
          <w:i/>
          <w:sz w:val="16"/>
        </w:rPr>
        <w:t xml:space="preserve">A </w:t>
      </w:r>
      <w:r>
        <w:rPr>
          <w:i/>
          <w:position w:val="2"/>
          <w:sz w:val="25"/>
        </w:rPr>
        <w:t xml:space="preserve">, </w:t>
      </w:r>
      <w:r>
        <w:rPr>
          <w:rFonts w:ascii="Symbol" w:hAnsi="Symbol"/>
          <w:i/>
          <w:position w:val="2"/>
          <w:sz w:val="26"/>
        </w:rPr>
        <w:t></w:t>
      </w:r>
      <w:r>
        <w:rPr>
          <w:i/>
          <w:sz w:val="16"/>
        </w:rPr>
        <w:t xml:space="preserve">B </w:t>
      </w:r>
      <w:r>
        <w:rPr>
          <w:i/>
          <w:position w:val="2"/>
          <w:sz w:val="25"/>
        </w:rPr>
        <w:t xml:space="preserve">, </w:t>
      </w:r>
      <w:r>
        <w:rPr>
          <w:rFonts w:ascii="Symbol" w:hAnsi="Symbol"/>
          <w:i/>
          <w:position w:val="2"/>
          <w:sz w:val="26"/>
        </w:rPr>
        <w:t></w:t>
      </w:r>
      <w:r>
        <w:rPr>
          <w:i/>
          <w:sz w:val="16"/>
        </w:rPr>
        <w:t xml:space="preserve">C </w:t>
      </w:r>
      <w:r>
        <w:rPr>
          <w:i/>
          <w:position w:val="2"/>
          <w:sz w:val="25"/>
        </w:rPr>
        <w:t xml:space="preserve">, </w:t>
      </w:r>
      <w:r>
        <w:rPr>
          <w:rFonts w:ascii="Symbol" w:hAnsi="Symbol"/>
          <w:i/>
          <w:position w:val="2"/>
          <w:sz w:val="26"/>
        </w:rPr>
        <w:t></w:t>
      </w:r>
      <w:r>
        <w:rPr>
          <w:i/>
          <w:sz w:val="16"/>
        </w:rPr>
        <w:t>D</w:t>
      </w:r>
      <w:r>
        <w:rPr>
          <w:position w:val="2"/>
          <w:sz w:val="25"/>
        </w:rPr>
        <w:t xml:space="preserve">) = </w:t>
      </w:r>
      <w:r>
        <w:rPr>
          <w:rFonts w:ascii="Symbol" w:hAnsi="Symbol"/>
          <w:i/>
          <w:position w:val="2"/>
          <w:sz w:val="26"/>
        </w:rPr>
        <w:t></w:t>
      </w:r>
      <w:r>
        <w:rPr>
          <w:i/>
          <w:sz w:val="16"/>
        </w:rPr>
        <w:t xml:space="preserve">D </w:t>
      </w:r>
      <w:r>
        <w:rPr>
          <w:position w:val="2"/>
          <w:sz w:val="25"/>
        </w:rPr>
        <w:t xml:space="preserve">, KQ đánh giá tổng hợp là cấp  D (toàn bộ nhà nguy </w:t>
      </w:r>
      <w:r>
        <w:rPr>
          <w:sz w:val="25"/>
        </w:rPr>
        <w:t xml:space="preserve"> hiểm).</w:t>
      </w:r>
    </w:p>
    <w:p w:rsidR="008D5AFF" w:rsidRDefault="00E32CED">
      <w:pPr>
        <w:pStyle w:val="Heading2"/>
        <w:spacing w:before="120"/>
      </w:pPr>
      <w:r>
        <w:t>VI, KẾT QUẢ KHẢO SÁT, KIỂM ĐỊNH, ĐÁNH GIÁ CHẤT LƯỢNG.</w:t>
      </w:r>
    </w:p>
    <w:p w:rsidR="008D5AFF" w:rsidRDefault="00E32CED">
      <w:pPr>
        <w:spacing w:before="222" w:line="290" w:lineRule="auto"/>
        <w:ind w:left="247" w:right="415"/>
        <w:rPr>
          <w:b/>
          <w:sz w:val="27"/>
        </w:rPr>
      </w:pPr>
      <w:r>
        <w:rPr>
          <w:b/>
          <w:sz w:val="27"/>
        </w:rPr>
        <w:t>VI.1- Về kiến trúc công trình, hệ thống hạ tầng kỹ thuật và vật liệu hoàn thiện, chi tiết kiến trúc.</w:t>
      </w:r>
    </w:p>
    <w:p w:rsidR="008D5AFF" w:rsidRDefault="00E32CED">
      <w:pPr>
        <w:pStyle w:val="BodyText"/>
        <w:spacing w:before="149" w:line="290" w:lineRule="auto"/>
        <w:ind w:left="247" w:right="415"/>
      </w:pPr>
      <w:r>
        <w:rPr>
          <w:b/>
          <w:i/>
        </w:rPr>
        <w:t xml:space="preserve">VI.1.1- Kiến trúc: </w:t>
      </w:r>
      <w:r>
        <w:t>Nhà văn phòng; Nhà dịch vụ trưng bày SP; Nhà ăn + điều  hành sản xuất; nhà nghỉ ca công nhân; xưởng sản xuất</w:t>
      </w:r>
      <w:r>
        <w:rPr>
          <w:spacing w:val="13"/>
        </w:rPr>
        <w:t xml:space="preserve"> </w:t>
      </w:r>
      <w:r>
        <w:t>1</w:t>
      </w:r>
    </w:p>
    <w:p w:rsidR="008D5AFF" w:rsidRDefault="00E32CED">
      <w:pPr>
        <w:pStyle w:val="ListParagraph"/>
        <w:numPr>
          <w:ilvl w:val="0"/>
          <w:numId w:val="4"/>
        </w:numPr>
        <w:tabs>
          <w:tab w:val="left" w:pos="615"/>
        </w:tabs>
        <w:spacing w:before="158"/>
        <w:ind w:hanging="162"/>
        <w:rPr>
          <w:sz w:val="27"/>
        </w:rPr>
      </w:pPr>
      <w:r>
        <w:rPr>
          <w:sz w:val="27"/>
        </w:rPr>
        <w:t>Nhà văn phòng 3 tầng, tường được ốp gạch và sơn</w:t>
      </w:r>
      <w:r>
        <w:rPr>
          <w:spacing w:val="3"/>
          <w:sz w:val="27"/>
        </w:rPr>
        <w:t xml:space="preserve"> </w:t>
      </w:r>
      <w:r>
        <w:rPr>
          <w:sz w:val="27"/>
        </w:rPr>
        <w:t>trắng.</w:t>
      </w:r>
    </w:p>
    <w:p w:rsidR="008D5AFF" w:rsidRDefault="00E32CED">
      <w:pPr>
        <w:pStyle w:val="ListParagraph"/>
        <w:numPr>
          <w:ilvl w:val="0"/>
          <w:numId w:val="4"/>
        </w:numPr>
        <w:tabs>
          <w:tab w:val="left" w:pos="615"/>
        </w:tabs>
        <w:ind w:hanging="162"/>
        <w:rPr>
          <w:sz w:val="27"/>
        </w:rPr>
      </w:pPr>
      <w:r>
        <w:rPr>
          <w:sz w:val="27"/>
        </w:rPr>
        <w:t xml:space="preserve">Nhà dịch vụ trưng bày SP, tường xây gạch, </w:t>
      </w:r>
      <w:r>
        <w:rPr>
          <w:spacing w:val="-3"/>
          <w:sz w:val="27"/>
        </w:rPr>
        <w:t xml:space="preserve">mái </w:t>
      </w:r>
      <w:r>
        <w:rPr>
          <w:sz w:val="27"/>
        </w:rPr>
        <w:t>lợp tôn dày</w:t>
      </w:r>
      <w:r>
        <w:rPr>
          <w:spacing w:val="28"/>
          <w:sz w:val="27"/>
        </w:rPr>
        <w:t xml:space="preserve"> </w:t>
      </w:r>
      <w:r>
        <w:rPr>
          <w:sz w:val="27"/>
        </w:rPr>
        <w:t>0,42mm.</w:t>
      </w:r>
    </w:p>
    <w:p w:rsidR="008D5AFF" w:rsidRDefault="00E32CED">
      <w:pPr>
        <w:pStyle w:val="ListParagraph"/>
        <w:numPr>
          <w:ilvl w:val="0"/>
          <w:numId w:val="4"/>
        </w:numPr>
        <w:tabs>
          <w:tab w:val="left" w:pos="615"/>
        </w:tabs>
        <w:spacing w:before="220"/>
        <w:ind w:hanging="162"/>
        <w:rPr>
          <w:sz w:val="27"/>
        </w:rPr>
      </w:pPr>
      <w:r>
        <w:rPr>
          <w:sz w:val="27"/>
        </w:rPr>
        <w:t xml:space="preserve">Nhà ăn + điều hành </w:t>
      </w:r>
      <w:r>
        <w:rPr>
          <w:spacing w:val="-2"/>
          <w:sz w:val="27"/>
        </w:rPr>
        <w:t xml:space="preserve">sản </w:t>
      </w:r>
      <w:r>
        <w:rPr>
          <w:sz w:val="27"/>
        </w:rPr>
        <w:t>x</w:t>
      </w:r>
      <w:r>
        <w:rPr>
          <w:sz w:val="27"/>
        </w:rPr>
        <w:t>uất, tường xây gạch, mái lợp tôn dày</w:t>
      </w:r>
      <w:r>
        <w:rPr>
          <w:spacing w:val="35"/>
          <w:sz w:val="27"/>
        </w:rPr>
        <w:t xml:space="preserve"> </w:t>
      </w:r>
      <w:r>
        <w:rPr>
          <w:sz w:val="27"/>
        </w:rPr>
        <w:t>0,42mm.</w:t>
      </w:r>
    </w:p>
    <w:p w:rsidR="008D5AFF" w:rsidRDefault="00E32CED">
      <w:pPr>
        <w:pStyle w:val="ListParagraph"/>
        <w:numPr>
          <w:ilvl w:val="0"/>
          <w:numId w:val="4"/>
        </w:numPr>
        <w:tabs>
          <w:tab w:val="left" w:pos="615"/>
        </w:tabs>
        <w:spacing w:before="223"/>
        <w:ind w:hanging="162"/>
        <w:rPr>
          <w:sz w:val="27"/>
        </w:rPr>
      </w:pPr>
      <w:r>
        <w:rPr>
          <w:sz w:val="27"/>
        </w:rPr>
        <w:t xml:space="preserve">Nhà nghỉ ca công nhân, tường xây gạch, </w:t>
      </w:r>
      <w:r>
        <w:rPr>
          <w:spacing w:val="-2"/>
          <w:sz w:val="27"/>
        </w:rPr>
        <w:t xml:space="preserve">mái </w:t>
      </w:r>
      <w:r>
        <w:rPr>
          <w:sz w:val="27"/>
        </w:rPr>
        <w:t>lợp tôn dày</w:t>
      </w:r>
      <w:r>
        <w:rPr>
          <w:spacing w:val="25"/>
          <w:sz w:val="27"/>
        </w:rPr>
        <w:t xml:space="preserve"> </w:t>
      </w:r>
      <w:r>
        <w:rPr>
          <w:sz w:val="27"/>
        </w:rPr>
        <w:t>0,42mm.</w:t>
      </w:r>
    </w:p>
    <w:p w:rsidR="008D5AFF" w:rsidRDefault="00E32CED">
      <w:pPr>
        <w:pStyle w:val="ListParagraph"/>
        <w:numPr>
          <w:ilvl w:val="0"/>
          <w:numId w:val="4"/>
        </w:numPr>
        <w:tabs>
          <w:tab w:val="left" w:pos="615"/>
        </w:tabs>
        <w:spacing w:before="219"/>
        <w:ind w:hanging="162"/>
        <w:rPr>
          <w:sz w:val="27"/>
        </w:rPr>
      </w:pPr>
      <w:r>
        <w:rPr>
          <w:sz w:val="27"/>
        </w:rPr>
        <w:t xml:space="preserve">Xưởng sản xuất 1 tường xây gạch cao 3,5m, </w:t>
      </w:r>
      <w:r>
        <w:rPr>
          <w:spacing w:val="-2"/>
          <w:sz w:val="27"/>
        </w:rPr>
        <w:t xml:space="preserve">mái </w:t>
      </w:r>
      <w:r>
        <w:rPr>
          <w:sz w:val="27"/>
        </w:rPr>
        <w:t>lợp tôn dày</w:t>
      </w:r>
      <w:r>
        <w:rPr>
          <w:spacing w:val="33"/>
          <w:sz w:val="27"/>
        </w:rPr>
        <w:t xml:space="preserve"> </w:t>
      </w:r>
      <w:r>
        <w:rPr>
          <w:sz w:val="27"/>
        </w:rPr>
        <w:t>0,42mm.</w:t>
      </w:r>
    </w:p>
    <w:p w:rsidR="008D5AFF" w:rsidRDefault="00E32CED">
      <w:pPr>
        <w:pStyle w:val="Heading3"/>
        <w:spacing w:before="228"/>
        <w:jc w:val="left"/>
      </w:pPr>
      <w:r>
        <w:t>VI.1.2- Chất lượng hiện trạng kiến trúc và vật liệu hoàn thiện.</w:t>
      </w:r>
    </w:p>
    <w:p w:rsidR="008D5AFF" w:rsidRDefault="00E32CED">
      <w:pPr>
        <w:spacing w:before="222"/>
        <w:ind w:left="247"/>
        <w:rPr>
          <w:b/>
          <w:i/>
          <w:sz w:val="27"/>
        </w:rPr>
      </w:pPr>
      <w:r>
        <w:rPr>
          <w:b/>
          <w:i/>
          <w:sz w:val="27"/>
        </w:rPr>
        <w:t>-Về quy hoạch, cảnh quan kiến trúc:</w:t>
      </w:r>
    </w:p>
    <w:p w:rsidR="008D5AFF" w:rsidRDefault="00E32CED">
      <w:pPr>
        <w:pStyle w:val="BodyText"/>
        <w:spacing w:before="213" w:line="290" w:lineRule="auto"/>
        <w:ind w:left="247" w:right="415" w:firstLine="67"/>
      </w:pPr>
      <w:r>
        <w:t>Các hạng mục công trình mới được xây dựng hoàn thành có chất lượng lớp sơn đảm bảo không bị bong tróc.</w:t>
      </w:r>
    </w:p>
    <w:p w:rsidR="008D5AFF" w:rsidRDefault="00E32CED">
      <w:pPr>
        <w:pStyle w:val="Heading3"/>
        <w:jc w:val="left"/>
      </w:pPr>
      <w:r>
        <w:t>- Chất lượng vật liệu hoàn thiện:</w:t>
      </w:r>
    </w:p>
    <w:p w:rsidR="008D5AFF" w:rsidRDefault="00E32CED">
      <w:pPr>
        <w:pStyle w:val="BodyText"/>
        <w:spacing w:before="215"/>
        <w:ind w:left="247"/>
      </w:pPr>
      <w:r>
        <w:t>+ Lớp vữa trát: Không bị bong rộp, rêu mốc.</w:t>
      </w:r>
    </w:p>
    <w:p w:rsidR="008D5AFF" w:rsidRDefault="00E32CED">
      <w:pPr>
        <w:pStyle w:val="BodyText"/>
        <w:spacing w:before="220"/>
        <w:ind w:left="247"/>
      </w:pPr>
      <w:r>
        <w:t xml:space="preserve">+ Chất lượng lát nền: Lớp gạch ốp, lát </w:t>
      </w:r>
      <w:r>
        <w:t>đảm bảo chất lượng.</w:t>
      </w:r>
    </w:p>
    <w:p w:rsidR="008D5AFF" w:rsidRDefault="00E32CED">
      <w:pPr>
        <w:pStyle w:val="BodyText"/>
        <w:spacing w:before="222"/>
        <w:ind w:left="247"/>
      </w:pPr>
      <w:r>
        <w:t>+ Hệ thống cửa: Cửa sổ, cửa đi đảm bảo chất lượng, khi đóng kín kít.</w:t>
      </w:r>
    </w:p>
    <w:p w:rsidR="008D5AFF" w:rsidRDefault="00E32CED">
      <w:pPr>
        <w:pStyle w:val="BodyText"/>
        <w:spacing w:before="223"/>
        <w:ind w:left="247"/>
      </w:pPr>
      <w:r>
        <w:t>+ Hệ thống mái tôn, vì kèo không bị han rỉ..</w:t>
      </w:r>
    </w:p>
    <w:p w:rsidR="008D5AFF" w:rsidRDefault="00E32CED">
      <w:pPr>
        <w:pStyle w:val="Heading3"/>
        <w:spacing w:before="225"/>
        <w:jc w:val="left"/>
      </w:pPr>
      <w:r>
        <w:t>VI.1.3- Chất lượng hệ thống kỹ thuật, hạ tầng xung quanh công trình.</w:t>
      </w:r>
    </w:p>
    <w:p w:rsidR="008D5AFF" w:rsidRDefault="008D5AFF">
      <w:pPr>
        <w:sectPr w:rsidR="008D5AFF">
          <w:pgSz w:w="11910" w:h="16840"/>
          <w:pgMar w:top="1300" w:right="760" w:bottom="280" w:left="1680" w:header="720" w:footer="720" w:gutter="0"/>
          <w:cols w:space="720"/>
        </w:sectPr>
      </w:pPr>
    </w:p>
    <w:p w:rsidR="008D5AFF" w:rsidRDefault="00E32CED">
      <w:pPr>
        <w:pStyle w:val="ListParagraph"/>
        <w:numPr>
          <w:ilvl w:val="0"/>
          <w:numId w:val="3"/>
        </w:numPr>
        <w:tabs>
          <w:tab w:val="left" w:pos="413"/>
        </w:tabs>
        <w:spacing w:before="68" w:line="290" w:lineRule="auto"/>
        <w:ind w:right="307" w:firstLine="0"/>
        <w:jc w:val="both"/>
        <w:rPr>
          <w:sz w:val="27"/>
        </w:rPr>
      </w:pPr>
      <w:r>
        <w:rPr>
          <w:sz w:val="27"/>
        </w:rPr>
        <w:lastRenderedPageBreak/>
        <w:t>Hệ thống điện: Điện sử dụng là điện côn</w:t>
      </w:r>
      <w:r>
        <w:rPr>
          <w:sz w:val="27"/>
        </w:rPr>
        <w:t>g nghiệp được cấp theo mạng điện khu vực, hệ thống diện đảm</w:t>
      </w:r>
      <w:r>
        <w:rPr>
          <w:spacing w:val="-4"/>
          <w:sz w:val="27"/>
        </w:rPr>
        <w:t xml:space="preserve"> </w:t>
      </w:r>
      <w:r>
        <w:rPr>
          <w:sz w:val="27"/>
        </w:rPr>
        <w:t>bảo.</w:t>
      </w:r>
    </w:p>
    <w:p w:rsidR="008D5AFF" w:rsidRDefault="00E32CED">
      <w:pPr>
        <w:pStyle w:val="ListParagraph"/>
        <w:numPr>
          <w:ilvl w:val="0"/>
          <w:numId w:val="3"/>
        </w:numPr>
        <w:tabs>
          <w:tab w:val="left" w:pos="432"/>
        </w:tabs>
        <w:spacing w:before="158" w:line="290" w:lineRule="auto"/>
        <w:ind w:right="308" w:firstLine="0"/>
        <w:jc w:val="both"/>
        <w:rPr>
          <w:sz w:val="27"/>
        </w:rPr>
      </w:pPr>
      <w:r>
        <w:rPr>
          <w:sz w:val="27"/>
        </w:rPr>
        <w:t>Hệ thống nước của nhà xưởng bao gồm hệ thống cấp nước và hệ thống thoát nước (hệ thống thoát nước mưa và hệ thống thoát nước thải sinh</w:t>
      </w:r>
      <w:r>
        <w:rPr>
          <w:spacing w:val="22"/>
          <w:sz w:val="27"/>
        </w:rPr>
        <w:t xml:space="preserve"> </w:t>
      </w:r>
      <w:r>
        <w:rPr>
          <w:sz w:val="27"/>
        </w:rPr>
        <w:t>hoạt).</w:t>
      </w:r>
    </w:p>
    <w:p w:rsidR="008D5AFF" w:rsidRDefault="00E32CED">
      <w:pPr>
        <w:pStyle w:val="BodyText"/>
        <w:spacing w:before="156" w:line="290" w:lineRule="auto"/>
        <w:ind w:left="247" w:right="307"/>
        <w:jc w:val="both"/>
      </w:pPr>
      <w:r>
        <w:t>+ Hệ thống thoát nước mưa: Nước mưa được chảy theo hệ thống Sê nô Máng nước xuống hệ thống cống ngầm thoát nước</w:t>
      </w:r>
      <w:r>
        <w:rPr>
          <w:spacing w:val="-5"/>
        </w:rPr>
        <w:t xml:space="preserve"> </w:t>
      </w:r>
      <w:r>
        <w:t>.</w:t>
      </w:r>
    </w:p>
    <w:p w:rsidR="008D5AFF" w:rsidRDefault="00E32CED">
      <w:pPr>
        <w:pStyle w:val="BodyText"/>
        <w:spacing w:before="156" w:line="290" w:lineRule="auto"/>
        <w:ind w:left="247" w:right="303" w:firstLine="67"/>
        <w:jc w:val="both"/>
      </w:pPr>
      <w:r>
        <w:t xml:space="preserve">+ Hệ thống thoát nước thải sinh hoạt: Nước thải dẫn từ các khu vệ sinh theo trục ống chính xuống bể phốt ngầm sau quá trình tự </w:t>
      </w:r>
      <w:r>
        <w:rPr>
          <w:spacing w:val="-3"/>
        </w:rPr>
        <w:t xml:space="preserve">sử </w:t>
      </w:r>
      <w:r>
        <w:t>lý được chảy</w:t>
      </w:r>
      <w:r>
        <w:t xml:space="preserve"> ra cống ngầm dưới nền.</w:t>
      </w:r>
    </w:p>
    <w:p w:rsidR="008D5AFF" w:rsidRDefault="00E32CED">
      <w:pPr>
        <w:pStyle w:val="Heading3"/>
        <w:spacing w:before="164"/>
      </w:pPr>
      <w:r>
        <w:t>VI.2- Về kết cấu công trình:</w:t>
      </w:r>
    </w:p>
    <w:p w:rsidR="008D5AFF" w:rsidRDefault="00E32CED">
      <w:pPr>
        <w:pStyle w:val="BodyText"/>
        <w:spacing w:before="213" w:line="290" w:lineRule="auto"/>
        <w:ind w:left="247" w:right="307" w:firstLine="67"/>
        <w:jc w:val="both"/>
      </w:pPr>
      <w:r>
        <w:t xml:space="preserve">Nhà văn phòng có hệ thống móng, dầm giằng, cột, sàn, </w:t>
      </w:r>
      <w:r>
        <w:rPr>
          <w:spacing w:val="-3"/>
        </w:rPr>
        <w:t xml:space="preserve">mái </w:t>
      </w:r>
      <w:r>
        <w:t>BTCT. Nhà dịch vụ trưng bày SP; Nhà ăn + điều hành sản xuất; nhà nghỉ ca công nhân; xưởng sản xuất 1 với hệ thống móng BTCT; tường xây gạch; hệ thống xà gồ giằng thép;   mái lợp</w:t>
      </w:r>
      <w:r>
        <w:rPr>
          <w:spacing w:val="4"/>
        </w:rPr>
        <w:t xml:space="preserve"> </w:t>
      </w:r>
      <w:r>
        <w:t>tôn.</w:t>
      </w:r>
    </w:p>
    <w:p w:rsidR="008D5AFF" w:rsidRDefault="00E32CED">
      <w:pPr>
        <w:pStyle w:val="Heading3"/>
        <w:numPr>
          <w:ilvl w:val="0"/>
          <w:numId w:val="2"/>
        </w:numPr>
        <w:tabs>
          <w:tab w:val="left" w:pos="545"/>
        </w:tabs>
        <w:jc w:val="both"/>
      </w:pPr>
      <w:r>
        <w:t>Kết cấu</w:t>
      </w:r>
      <w:r>
        <w:rPr>
          <w:spacing w:val="-6"/>
        </w:rPr>
        <w:t xml:space="preserve"> </w:t>
      </w:r>
      <w:r>
        <w:t>móng:</w:t>
      </w:r>
    </w:p>
    <w:p w:rsidR="008D5AFF" w:rsidRDefault="00E32CED">
      <w:pPr>
        <w:pStyle w:val="ListParagraph"/>
        <w:numPr>
          <w:ilvl w:val="0"/>
          <w:numId w:val="3"/>
        </w:numPr>
        <w:tabs>
          <w:tab w:val="left" w:pos="411"/>
        </w:tabs>
        <w:spacing w:before="213" w:line="290" w:lineRule="auto"/>
        <w:ind w:right="306" w:firstLine="0"/>
        <w:jc w:val="both"/>
        <w:rPr>
          <w:sz w:val="27"/>
        </w:rPr>
      </w:pPr>
      <w:r>
        <w:rPr>
          <w:sz w:val="27"/>
        </w:rPr>
        <w:t>Đơn vị kiểm định đã tiến hành đào khảo sát 05 tại vị trí ki</w:t>
      </w:r>
      <w:r>
        <w:rPr>
          <w:sz w:val="27"/>
        </w:rPr>
        <w:t>ểm tra kích thước của móng. Cao độ đáy móng ở cos -1.5m (so với giằng cổ</w:t>
      </w:r>
      <w:r>
        <w:rPr>
          <w:spacing w:val="12"/>
          <w:sz w:val="27"/>
        </w:rPr>
        <w:t xml:space="preserve"> </w:t>
      </w:r>
      <w:r>
        <w:rPr>
          <w:sz w:val="27"/>
        </w:rPr>
        <w:t>móng).</w:t>
      </w:r>
    </w:p>
    <w:p w:rsidR="008D5AFF" w:rsidRDefault="00E32CED">
      <w:pPr>
        <w:pStyle w:val="Heading3"/>
        <w:numPr>
          <w:ilvl w:val="0"/>
          <w:numId w:val="2"/>
        </w:numPr>
        <w:tabs>
          <w:tab w:val="left" w:pos="545"/>
        </w:tabs>
        <w:jc w:val="both"/>
      </w:pPr>
      <w:r>
        <w:t>Kết cấu tường:</w:t>
      </w:r>
    </w:p>
    <w:p w:rsidR="008D5AFF" w:rsidRDefault="00E32CED">
      <w:pPr>
        <w:pStyle w:val="ListParagraph"/>
        <w:numPr>
          <w:ilvl w:val="0"/>
          <w:numId w:val="3"/>
        </w:numPr>
        <w:tabs>
          <w:tab w:val="left" w:pos="421"/>
        </w:tabs>
        <w:spacing w:before="215" w:line="290" w:lineRule="auto"/>
        <w:ind w:right="308" w:firstLine="0"/>
        <w:jc w:val="both"/>
        <w:rPr>
          <w:sz w:val="27"/>
        </w:rPr>
      </w:pPr>
      <w:r>
        <w:rPr>
          <w:sz w:val="27"/>
        </w:rPr>
        <w:t>Các tường bao xây bằng gạch chỉ dày 110mm. Qua khảo sát cho thấy các khối xây đảm</w:t>
      </w:r>
      <w:r>
        <w:rPr>
          <w:spacing w:val="2"/>
          <w:sz w:val="27"/>
        </w:rPr>
        <w:t xml:space="preserve"> </w:t>
      </w:r>
      <w:r>
        <w:rPr>
          <w:sz w:val="27"/>
        </w:rPr>
        <w:t>bảo.</w:t>
      </w:r>
    </w:p>
    <w:p w:rsidR="008D5AFF" w:rsidRDefault="00E32CED">
      <w:pPr>
        <w:pStyle w:val="ListParagraph"/>
        <w:numPr>
          <w:ilvl w:val="0"/>
          <w:numId w:val="3"/>
        </w:numPr>
        <w:tabs>
          <w:tab w:val="left" w:pos="409"/>
        </w:tabs>
        <w:spacing w:before="156"/>
        <w:ind w:left="408" w:hanging="162"/>
        <w:jc w:val="both"/>
        <w:rPr>
          <w:sz w:val="27"/>
        </w:rPr>
      </w:pPr>
      <w:r>
        <w:rPr>
          <w:sz w:val="27"/>
        </w:rPr>
        <w:t>Đục tẩy vữa trát để kiểm tra xác xuất chất lượng khối xây cho kết quả như</w:t>
      </w:r>
      <w:r>
        <w:rPr>
          <w:spacing w:val="40"/>
          <w:sz w:val="27"/>
        </w:rPr>
        <w:t xml:space="preserve"> </w:t>
      </w:r>
      <w:r>
        <w:rPr>
          <w:sz w:val="27"/>
        </w:rPr>
        <w:t>sau:</w:t>
      </w:r>
    </w:p>
    <w:p w:rsidR="008D5AFF" w:rsidRDefault="00E32CED">
      <w:pPr>
        <w:pStyle w:val="BodyText"/>
        <w:spacing w:before="223"/>
        <w:ind w:left="247"/>
        <w:jc w:val="both"/>
      </w:pPr>
      <w:r>
        <w:t>+ Khối xây: Khối xây đảm bảo liền mạch, không xuất hiệt vết nứt.</w:t>
      </w:r>
    </w:p>
    <w:p w:rsidR="008D5AFF" w:rsidRDefault="00E32CED">
      <w:pPr>
        <w:pStyle w:val="BodyText"/>
        <w:spacing w:before="220"/>
        <w:ind w:left="247"/>
        <w:jc w:val="both"/>
      </w:pPr>
      <w:r>
        <w:t>+ Qua khảo sát cho thấy gạch vẫn đảm bảo cường độ, dính bám với vữa.</w:t>
      </w:r>
    </w:p>
    <w:p w:rsidR="008D5AFF" w:rsidRDefault="00E32CED">
      <w:pPr>
        <w:pStyle w:val="BodyText"/>
        <w:spacing w:before="220"/>
        <w:ind w:left="247"/>
        <w:jc w:val="both"/>
      </w:pPr>
      <w:r>
        <w:t>+ Vữa xây là vữa xi măng cát, chiều dày mạch 2cm, đảm bảo chất lượng.</w:t>
      </w:r>
    </w:p>
    <w:p w:rsidR="008D5AFF" w:rsidRDefault="00E32CED">
      <w:pPr>
        <w:pStyle w:val="Heading3"/>
        <w:numPr>
          <w:ilvl w:val="0"/>
          <w:numId w:val="2"/>
        </w:numPr>
        <w:tabs>
          <w:tab w:val="left" w:pos="531"/>
        </w:tabs>
        <w:spacing w:before="222"/>
        <w:ind w:left="530" w:hanging="284"/>
        <w:jc w:val="both"/>
        <w:rPr>
          <w:b w:val="0"/>
          <w:i w:val="0"/>
        </w:rPr>
      </w:pPr>
      <w:r>
        <w:t>Kết cấu mái, cột</w:t>
      </w:r>
      <w:r>
        <w:rPr>
          <w:spacing w:val="-2"/>
        </w:rPr>
        <w:t xml:space="preserve"> </w:t>
      </w:r>
      <w:r>
        <w:t>thép</w:t>
      </w:r>
      <w:r>
        <w:rPr>
          <w:b w:val="0"/>
          <w:i w:val="0"/>
        </w:rPr>
        <w:t>:</w:t>
      </w:r>
    </w:p>
    <w:p w:rsidR="008D5AFF" w:rsidRDefault="00E32CED">
      <w:pPr>
        <w:pStyle w:val="ListParagraph"/>
        <w:numPr>
          <w:ilvl w:val="0"/>
          <w:numId w:val="3"/>
        </w:numPr>
        <w:tabs>
          <w:tab w:val="left" w:pos="409"/>
        </w:tabs>
        <w:spacing w:line="290" w:lineRule="auto"/>
        <w:ind w:right="307" w:firstLine="0"/>
        <w:jc w:val="both"/>
        <w:rPr>
          <w:sz w:val="27"/>
        </w:rPr>
      </w:pPr>
      <w:r>
        <w:rPr>
          <w:sz w:val="27"/>
        </w:rPr>
        <w:t>Hệ thống vì kèo mái: Lớp</w:t>
      </w:r>
      <w:r>
        <w:rPr>
          <w:sz w:val="27"/>
        </w:rPr>
        <w:t xml:space="preserve"> sơn phủ không bị bong tróc, han rỉ. Đơn vị kiểm định đã tiến hành siêu âm đường hàn cho thấy: Liên kết giữa các kết cấu thép đảm bảo thiết</w:t>
      </w:r>
      <w:r>
        <w:rPr>
          <w:spacing w:val="3"/>
          <w:sz w:val="27"/>
        </w:rPr>
        <w:t xml:space="preserve"> </w:t>
      </w:r>
      <w:r>
        <w:rPr>
          <w:sz w:val="27"/>
        </w:rPr>
        <w:t>kế.</w:t>
      </w:r>
    </w:p>
    <w:p w:rsidR="008D5AFF" w:rsidRDefault="00E32CED">
      <w:pPr>
        <w:pStyle w:val="ListParagraph"/>
        <w:numPr>
          <w:ilvl w:val="0"/>
          <w:numId w:val="3"/>
        </w:numPr>
        <w:tabs>
          <w:tab w:val="left" w:pos="409"/>
        </w:tabs>
        <w:spacing w:before="157"/>
        <w:ind w:left="408" w:hanging="162"/>
        <w:jc w:val="both"/>
        <w:rPr>
          <w:sz w:val="27"/>
        </w:rPr>
      </w:pPr>
      <w:r>
        <w:rPr>
          <w:sz w:val="27"/>
        </w:rPr>
        <w:t xml:space="preserve">Hệ thống </w:t>
      </w:r>
      <w:r>
        <w:rPr>
          <w:spacing w:val="-2"/>
          <w:sz w:val="27"/>
        </w:rPr>
        <w:t xml:space="preserve">mái </w:t>
      </w:r>
      <w:r>
        <w:rPr>
          <w:sz w:val="27"/>
        </w:rPr>
        <w:t>tôn: Mái tôn đảm bảo chất lượng, không bị han</w:t>
      </w:r>
      <w:r>
        <w:rPr>
          <w:spacing w:val="20"/>
          <w:sz w:val="27"/>
        </w:rPr>
        <w:t xml:space="preserve"> </w:t>
      </w:r>
      <w:r>
        <w:rPr>
          <w:sz w:val="27"/>
        </w:rPr>
        <w:t>rỉ.</w:t>
      </w:r>
    </w:p>
    <w:p w:rsidR="008D5AFF" w:rsidRDefault="008D5AFF">
      <w:pPr>
        <w:jc w:val="both"/>
        <w:rPr>
          <w:sz w:val="27"/>
        </w:rPr>
        <w:sectPr w:rsidR="008D5AFF">
          <w:pgSz w:w="11910" w:h="16840"/>
          <w:pgMar w:top="1320" w:right="760" w:bottom="280" w:left="1680" w:header="720" w:footer="720" w:gutter="0"/>
          <w:cols w:space="720"/>
        </w:sectPr>
      </w:pPr>
    </w:p>
    <w:p w:rsidR="008D5AFF" w:rsidRDefault="00E32CED">
      <w:pPr>
        <w:pStyle w:val="ListParagraph"/>
        <w:numPr>
          <w:ilvl w:val="0"/>
          <w:numId w:val="3"/>
        </w:numPr>
        <w:tabs>
          <w:tab w:val="left" w:pos="411"/>
        </w:tabs>
        <w:spacing w:before="68" w:line="290" w:lineRule="auto"/>
        <w:ind w:right="303" w:firstLine="0"/>
        <w:jc w:val="both"/>
        <w:rPr>
          <w:sz w:val="27"/>
        </w:rPr>
      </w:pPr>
      <w:r>
        <w:rPr>
          <w:sz w:val="27"/>
        </w:rPr>
        <w:lastRenderedPageBreak/>
        <w:t>Hệ thống cột, khung thép: Lớp sơn p</w:t>
      </w:r>
      <w:r>
        <w:rPr>
          <w:sz w:val="27"/>
        </w:rPr>
        <w:t>hủ không bị bong tróc, han rỉ. Đơn vị kiểm định đã tiến hành siêu âm đường hàn cho thấy: Liên kết giữa các kết cấu thép  đảm bảo thiết</w:t>
      </w:r>
      <w:r>
        <w:rPr>
          <w:spacing w:val="-1"/>
          <w:sz w:val="27"/>
        </w:rPr>
        <w:t xml:space="preserve"> </w:t>
      </w:r>
      <w:r>
        <w:rPr>
          <w:sz w:val="27"/>
        </w:rPr>
        <w:t>kế.</w:t>
      </w:r>
    </w:p>
    <w:p w:rsidR="008D5AFF" w:rsidRDefault="00E32CED">
      <w:pPr>
        <w:pStyle w:val="Heading3"/>
        <w:numPr>
          <w:ilvl w:val="0"/>
          <w:numId w:val="2"/>
        </w:numPr>
        <w:tabs>
          <w:tab w:val="left" w:pos="545"/>
        </w:tabs>
        <w:spacing w:before="166"/>
        <w:jc w:val="both"/>
      </w:pPr>
      <w:r>
        <w:t>Nhận xét về hiện trạng kết cấu phần</w:t>
      </w:r>
      <w:r>
        <w:rPr>
          <w:spacing w:val="2"/>
        </w:rPr>
        <w:t xml:space="preserve"> </w:t>
      </w:r>
      <w:r>
        <w:t>thân:</w:t>
      </w:r>
    </w:p>
    <w:p w:rsidR="008D5AFF" w:rsidRDefault="00E32CED">
      <w:pPr>
        <w:pStyle w:val="ListParagraph"/>
        <w:numPr>
          <w:ilvl w:val="0"/>
          <w:numId w:val="3"/>
        </w:numPr>
        <w:tabs>
          <w:tab w:val="left" w:pos="413"/>
        </w:tabs>
        <w:spacing w:before="213" w:line="290" w:lineRule="auto"/>
        <w:ind w:right="305" w:firstLine="0"/>
        <w:jc w:val="both"/>
        <w:rPr>
          <w:sz w:val="27"/>
        </w:rPr>
      </w:pPr>
      <w:r>
        <w:rPr>
          <w:sz w:val="27"/>
        </w:rPr>
        <w:t xml:space="preserve">Kết cấu chịu lực cột giằng, khung thép, xà gồ </w:t>
      </w:r>
      <w:r>
        <w:rPr>
          <w:spacing w:val="-2"/>
          <w:sz w:val="27"/>
        </w:rPr>
        <w:t xml:space="preserve">mái </w:t>
      </w:r>
      <w:r>
        <w:rPr>
          <w:sz w:val="27"/>
        </w:rPr>
        <w:t>của nhà xưởng, nhà làm việc đảm bảo an toàn khi sử dụng, chưa có dấu hiệu xuống</w:t>
      </w:r>
      <w:r>
        <w:rPr>
          <w:spacing w:val="11"/>
          <w:sz w:val="27"/>
        </w:rPr>
        <w:t xml:space="preserve"> </w:t>
      </w:r>
      <w:r>
        <w:rPr>
          <w:sz w:val="27"/>
        </w:rPr>
        <w:t>cấp.</w:t>
      </w:r>
    </w:p>
    <w:p w:rsidR="008D5AFF" w:rsidRDefault="00E32CED">
      <w:pPr>
        <w:pStyle w:val="Heading3"/>
        <w:spacing w:before="163"/>
        <w:jc w:val="left"/>
      </w:pPr>
      <w:r>
        <w:t>VI.4. Đánh giá mức độ nguy hiểm của công trình theo TCVN 9381:2012.</w:t>
      </w:r>
    </w:p>
    <w:p w:rsidR="008D5AFF" w:rsidRDefault="00E32CED">
      <w:pPr>
        <w:pStyle w:val="ListParagraph"/>
        <w:numPr>
          <w:ilvl w:val="0"/>
          <w:numId w:val="1"/>
        </w:numPr>
        <w:tabs>
          <w:tab w:val="left" w:pos="526"/>
        </w:tabs>
        <w:spacing w:before="215" w:line="290" w:lineRule="auto"/>
        <w:ind w:right="308" w:firstLine="0"/>
        <w:rPr>
          <w:sz w:val="27"/>
        </w:rPr>
      </w:pPr>
      <w:r>
        <w:rPr>
          <w:sz w:val="27"/>
        </w:rPr>
        <w:t xml:space="preserve">Từ kết quả khảo </w:t>
      </w:r>
      <w:r>
        <w:rPr>
          <w:spacing w:val="-2"/>
          <w:sz w:val="27"/>
        </w:rPr>
        <w:t xml:space="preserve">sát </w:t>
      </w:r>
      <w:r>
        <w:rPr>
          <w:sz w:val="27"/>
        </w:rPr>
        <w:t>thực tế, các cấu kiện cụ thể của từng bộ phận công trình được đánh giá như</w:t>
      </w:r>
      <w:r>
        <w:rPr>
          <w:spacing w:val="3"/>
          <w:sz w:val="27"/>
        </w:rPr>
        <w:t xml:space="preserve"> </w:t>
      </w:r>
      <w:r>
        <w:rPr>
          <w:sz w:val="27"/>
        </w:rPr>
        <w:t>sau:</w:t>
      </w:r>
    </w:p>
    <w:p w:rsidR="008D5AFF" w:rsidRDefault="00E32CED">
      <w:pPr>
        <w:pStyle w:val="ListParagraph"/>
        <w:numPr>
          <w:ilvl w:val="0"/>
          <w:numId w:val="3"/>
        </w:numPr>
        <w:tabs>
          <w:tab w:val="left" w:pos="409"/>
        </w:tabs>
        <w:spacing w:before="156" w:line="290" w:lineRule="auto"/>
        <w:ind w:right="306" w:firstLine="0"/>
        <w:rPr>
          <w:sz w:val="27"/>
        </w:rPr>
      </w:pPr>
      <w:r>
        <w:rPr>
          <w:sz w:val="27"/>
        </w:rPr>
        <w:t>Các bức tường bao không xuất hiện vết nứt theo phương ngang, dọc tường. Lớp vữa trát đảm bảo chất</w:t>
      </w:r>
      <w:r>
        <w:rPr>
          <w:spacing w:val="3"/>
          <w:sz w:val="27"/>
        </w:rPr>
        <w:t xml:space="preserve"> </w:t>
      </w:r>
      <w:r>
        <w:rPr>
          <w:sz w:val="27"/>
        </w:rPr>
        <w:t>lượng.</w:t>
      </w:r>
    </w:p>
    <w:p w:rsidR="008D5AFF" w:rsidRDefault="00E32CED">
      <w:pPr>
        <w:pStyle w:val="ListParagraph"/>
        <w:numPr>
          <w:ilvl w:val="0"/>
          <w:numId w:val="3"/>
        </w:numPr>
        <w:tabs>
          <w:tab w:val="left" w:pos="432"/>
        </w:tabs>
        <w:spacing w:before="156" w:line="290" w:lineRule="auto"/>
        <w:ind w:right="308" w:firstLine="0"/>
        <w:rPr>
          <w:sz w:val="27"/>
        </w:rPr>
      </w:pPr>
      <w:r>
        <w:rPr>
          <w:sz w:val="27"/>
        </w:rPr>
        <w:t>Hệ thống kết cấu chịu lực dầm, giằng BTCT; cột, giằng, xà gồ thép đảm bảo chất lượng.</w:t>
      </w:r>
    </w:p>
    <w:p w:rsidR="008D5AFF" w:rsidRDefault="00E32CED">
      <w:pPr>
        <w:pStyle w:val="ListParagraph"/>
        <w:numPr>
          <w:ilvl w:val="0"/>
          <w:numId w:val="1"/>
        </w:numPr>
        <w:tabs>
          <w:tab w:val="left" w:pos="521"/>
        </w:tabs>
        <w:spacing w:before="156"/>
        <w:ind w:left="520" w:hanging="274"/>
        <w:rPr>
          <w:sz w:val="27"/>
        </w:rPr>
      </w:pPr>
      <w:r>
        <w:rPr>
          <w:sz w:val="27"/>
        </w:rPr>
        <w:t xml:space="preserve">Trên cơ sở kiểm tra tính toán kết cấu </w:t>
      </w:r>
      <w:r>
        <w:rPr>
          <w:i/>
          <w:sz w:val="27"/>
        </w:rPr>
        <w:t>(Bảng tính kết cấu kèm</w:t>
      </w:r>
      <w:r>
        <w:rPr>
          <w:i/>
          <w:spacing w:val="17"/>
          <w:sz w:val="27"/>
        </w:rPr>
        <w:t xml:space="preserve"> </w:t>
      </w:r>
      <w:r>
        <w:rPr>
          <w:i/>
          <w:sz w:val="27"/>
        </w:rPr>
        <w:t>theo</w:t>
      </w:r>
      <w:r>
        <w:rPr>
          <w:i/>
          <w:sz w:val="27"/>
        </w:rPr>
        <w:t>)</w:t>
      </w:r>
      <w:r>
        <w:rPr>
          <w:sz w:val="27"/>
        </w:rPr>
        <w:t>:</w:t>
      </w:r>
    </w:p>
    <w:p w:rsidR="008D5AFF" w:rsidRDefault="00E32CED">
      <w:pPr>
        <w:pStyle w:val="ListParagraph"/>
        <w:numPr>
          <w:ilvl w:val="0"/>
          <w:numId w:val="3"/>
        </w:numPr>
        <w:tabs>
          <w:tab w:val="left" w:pos="406"/>
        </w:tabs>
        <w:ind w:left="405" w:hanging="159"/>
        <w:jc w:val="both"/>
        <w:rPr>
          <w:sz w:val="27"/>
        </w:rPr>
      </w:pPr>
      <w:r>
        <w:rPr>
          <w:sz w:val="27"/>
        </w:rPr>
        <w:t xml:space="preserve">Tiết diện và cốt thép dầm, cột, </w:t>
      </w:r>
      <w:r>
        <w:rPr>
          <w:spacing w:val="-2"/>
          <w:sz w:val="27"/>
        </w:rPr>
        <w:t xml:space="preserve">sàn </w:t>
      </w:r>
      <w:r>
        <w:rPr>
          <w:sz w:val="27"/>
        </w:rPr>
        <w:t>đảm bảo cho khả năng chịu</w:t>
      </w:r>
      <w:r>
        <w:rPr>
          <w:spacing w:val="33"/>
          <w:sz w:val="27"/>
        </w:rPr>
        <w:t xml:space="preserve"> </w:t>
      </w:r>
      <w:r>
        <w:rPr>
          <w:sz w:val="27"/>
        </w:rPr>
        <w:t>lực</w:t>
      </w:r>
    </w:p>
    <w:p w:rsidR="008D5AFF" w:rsidRDefault="00E32CED">
      <w:pPr>
        <w:pStyle w:val="ListParagraph"/>
        <w:numPr>
          <w:ilvl w:val="0"/>
          <w:numId w:val="3"/>
        </w:numPr>
        <w:tabs>
          <w:tab w:val="left" w:pos="409"/>
        </w:tabs>
        <w:spacing w:before="223"/>
        <w:ind w:left="408" w:hanging="162"/>
        <w:jc w:val="both"/>
        <w:rPr>
          <w:sz w:val="27"/>
        </w:rPr>
      </w:pPr>
      <w:r>
        <w:rPr>
          <w:sz w:val="27"/>
        </w:rPr>
        <w:t xml:space="preserve">Kết cấu cột thép; giằng, xà gồ </w:t>
      </w:r>
      <w:r>
        <w:rPr>
          <w:spacing w:val="-2"/>
          <w:sz w:val="27"/>
        </w:rPr>
        <w:t xml:space="preserve">mái </w:t>
      </w:r>
      <w:r>
        <w:rPr>
          <w:sz w:val="27"/>
        </w:rPr>
        <w:t>đảm bảo yêu cầu kỹ</w:t>
      </w:r>
      <w:r>
        <w:rPr>
          <w:spacing w:val="16"/>
          <w:sz w:val="27"/>
        </w:rPr>
        <w:t xml:space="preserve"> </w:t>
      </w:r>
      <w:r>
        <w:rPr>
          <w:sz w:val="27"/>
        </w:rPr>
        <w:t>thuật.</w:t>
      </w:r>
    </w:p>
    <w:p w:rsidR="008D5AFF" w:rsidRDefault="00E32CED">
      <w:pPr>
        <w:pStyle w:val="BodyText"/>
        <w:spacing w:before="220" w:line="290" w:lineRule="auto"/>
        <w:ind w:left="247" w:right="305"/>
        <w:jc w:val="both"/>
      </w:pPr>
      <w:r>
        <w:t>Qua kết quả khảo sát hiện trạng, kết hợp với kiểm định thực tế, kiểm tra tính toán kết cấu và căn cứ theo TCVN 9381:2012 - Chỉ dẫn đánh giá mức độ nguy hiểm của kết cấu nhà thì các chuyên gia đánh giá Hạng mục: “Nhà văn phòng; Nhà  dịch vụ trưng bày SP; Nh</w:t>
      </w:r>
      <w:r>
        <w:t xml:space="preserve">à ăn + điều hành sản xuất; nhà nghỉ ca công nhân;  xưởng sản xuất 1” có mức độ nguy hiểm Cấp A: Khả năng chịu lực của kết </w:t>
      </w:r>
      <w:r>
        <w:rPr>
          <w:spacing w:val="-2"/>
        </w:rPr>
        <w:t>cấu</w:t>
      </w:r>
      <w:r>
        <w:rPr>
          <w:spacing w:val="63"/>
        </w:rPr>
        <w:t xml:space="preserve"> </w:t>
      </w:r>
      <w:r>
        <w:t xml:space="preserve">có thể thỏa </w:t>
      </w:r>
      <w:r>
        <w:rPr>
          <w:spacing w:val="-3"/>
        </w:rPr>
        <w:t xml:space="preserve">mãn </w:t>
      </w:r>
      <w:r>
        <w:t>yêu cầu sử dụng bình thường, chưa có nguy hiểm, kết cấu nhà an toàn.</w:t>
      </w:r>
    </w:p>
    <w:p w:rsidR="008D5AFF" w:rsidRDefault="00E32CED">
      <w:pPr>
        <w:pStyle w:val="Heading2"/>
        <w:spacing w:before="166"/>
      </w:pPr>
      <w:r>
        <w:t>VII, KẾT LUẬN</w:t>
      </w:r>
    </w:p>
    <w:p w:rsidR="008D5AFF" w:rsidRDefault="00E32CED">
      <w:pPr>
        <w:pStyle w:val="BodyText"/>
        <w:spacing w:before="215" w:line="290" w:lineRule="auto"/>
        <w:ind w:left="247" w:right="308" w:firstLine="271"/>
        <w:jc w:val="both"/>
      </w:pPr>
      <w:r>
        <w:t>Trên cơ sở khảo sát và kiểm địn</w:t>
      </w:r>
      <w:r>
        <w:t>h chất lượng các hạng mục: “Nhà văn phòng; Nhà dịch vụ trưng bày SP; Nhà ăn + điều hành sản xuất; nhà nghỉ ca công nhân; xưởng sản xuất 1” như sau:</w:t>
      </w:r>
    </w:p>
    <w:p w:rsidR="008D5AFF" w:rsidRDefault="00E32CED">
      <w:pPr>
        <w:pStyle w:val="BodyText"/>
        <w:spacing w:before="176" w:line="256" w:lineRule="auto"/>
        <w:ind w:left="247" w:right="278" w:firstLine="532"/>
        <w:jc w:val="both"/>
      </w:pPr>
      <w:r>
        <w:t>- Tại thời điểm kiểm định chất lượng công trình: “Dự án đầu tư xây dựng  nhà máy nước giải khát Thành Công”;</w:t>
      </w:r>
      <w:r>
        <w:t xml:space="preserve"> hạng mục: “Nhà dịch vụ trưng bày SP;  Nhà ăn + điều hành sản xuất; nhà nghỉ ca  công nhân; xưởng sản xuất 1” mới  được</w:t>
      </w:r>
      <w:r>
        <w:rPr>
          <w:spacing w:val="16"/>
        </w:rPr>
        <w:t xml:space="preserve"> </w:t>
      </w:r>
      <w:r>
        <w:t>xây</w:t>
      </w:r>
      <w:r>
        <w:rPr>
          <w:spacing w:val="18"/>
        </w:rPr>
        <w:t xml:space="preserve"> </w:t>
      </w:r>
      <w:r>
        <w:t>dựng</w:t>
      </w:r>
      <w:r>
        <w:rPr>
          <w:spacing w:val="16"/>
        </w:rPr>
        <w:t xml:space="preserve"> </w:t>
      </w:r>
      <w:r>
        <w:t>hoàn</w:t>
      </w:r>
      <w:r>
        <w:rPr>
          <w:spacing w:val="14"/>
        </w:rPr>
        <w:t xml:space="preserve"> </w:t>
      </w:r>
      <w:r>
        <w:t>thành</w:t>
      </w:r>
      <w:r>
        <w:rPr>
          <w:spacing w:val="17"/>
        </w:rPr>
        <w:t xml:space="preserve"> </w:t>
      </w:r>
      <w:r>
        <w:t>được</w:t>
      </w:r>
      <w:r>
        <w:rPr>
          <w:spacing w:val="16"/>
        </w:rPr>
        <w:t xml:space="preserve"> </w:t>
      </w:r>
      <w:r>
        <w:t>đánh</w:t>
      </w:r>
      <w:r>
        <w:rPr>
          <w:spacing w:val="16"/>
        </w:rPr>
        <w:t xml:space="preserve"> </w:t>
      </w:r>
      <w:r>
        <w:t>giá</w:t>
      </w:r>
      <w:r>
        <w:rPr>
          <w:spacing w:val="15"/>
        </w:rPr>
        <w:t xml:space="preserve"> </w:t>
      </w:r>
      <w:r>
        <w:t>mức</w:t>
      </w:r>
      <w:r>
        <w:rPr>
          <w:spacing w:val="19"/>
        </w:rPr>
        <w:t xml:space="preserve"> </w:t>
      </w:r>
      <w:r>
        <w:t>độ</w:t>
      </w:r>
      <w:r>
        <w:rPr>
          <w:spacing w:val="21"/>
        </w:rPr>
        <w:t xml:space="preserve"> </w:t>
      </w:r>
      <w:r>
        <w:t>nguy</w:t>
      </w:r>
      <w:r>
        <w:rPr>
          <w:spacing w:val="18"/>
        </w:rPr>
        <w:t xml:space="preserve"> </w:t>
      </w:r>
      <w:r>
        <w:t>hiểm</w:t>
      </w:r>
      <w:r>
        <w:rPr>
          <w:spacing w:val="15"/>
        </w:rPr>
        <w:t xml:space="preserve"> </w:t>
      </w:r>
      <w:r>
        <w:t>là</w:t>
      </w:r>
      <w:r>
        <w:rPr>
          <w:spacing w:val="16"/>
        </w:rPr>
        <w:t xml:space="preserve"> </w:t>
      </w:r>
      <w:r>
        <w:t>cấp</w:t>
      </w:r>
      <w:r>
        <w:rPr>
          <w:spacing w:val="20"/>
        </w:rPr>
        <w:t xml:space="preserve"> </w:t>
      </w:r>
      <w:r>
        <w:t>Cấp</w:t>
      </w:r>
      <w:r>
        <w:rPr>
          <w:spacing w:val="19"/>
        </w:rPr>
        <w:t xml:space="preserve"> </w:t>
      </w:r>
      <w:r>
        <w:t>A:</w:t>
      </w:r>
      <w:r>
        <w:rPr>
          <w:spacing w:val="20"/>
        </w:rPr>
        <w:t xml:space="preserve"> </w:t>
      </w:r>
      <w:r>
        <w:t>Khả</w:t>
      </w:r>
    </w:p>
    <w:p w:rsidR="008D5AFF" w:rsidRDefault="008D5AFF">
      <w:pPr>
        <w:spacing w:line="256" w:lineRule="auto"/>
        <w:jc w:val="both"/>
        <w:sectPr w:rsidR="008D5AFF">
          <w:pgSz w:w="11910" w:h="16840"/>
          <w:pgMar w:top="1320" w:right="760" w:bottom="280" w:left="1680" w:header="720" w:footer="720" w:gutter="0"/>
          <w:cols w:space="720"/>
        </w:sectPr>
      </w:pPr>
    </w:p>
    <w:p w:rsidR="008D5AFF" w:rsidRDefault="00E32CED">
      <w:pPr>
        <w:pStyle w:val="BodyText"/>
        <w:spacing w:before="69" w:line="256" w:lineRule="auto"/>
        <w:ind w:left="247"/>
      </w:pPr>
      <w:r>
        <w:lastRenderedPageBreak/>
        <w:t>năng chịu lực của kết cấu có thể thỏa mãn yêu cầu sử dụng bình thường, chưa có nguy hiểm, kết cấu nhà an toàn.</w:t>
      </w:r>
    </w:p>
    <w:p w:rsidR="008D5AFF" w:rsidRDefault="008D5AFF">
      <w:pPr>
        <w:spacing w:line="256" w:lineRule="auto"/>
        <w:sectPr w:rsidR="008D5AFF">
          <w:pgSz w:w="11910" w:h="16840"/>
          <w:pgMar w:top="1340" w:right="760" w:bottom="280" w:left="1680" w:header="720" w:footer="720" w:gutter="0"/>
          <w:cols w:space="720"/>
        </w:sectPr>
      </w:pPr>
    </w:p>
    <w:p w:rsidR="008D5AFF" w:rsidRDefault="008D5AFF">
      <w:pPr>
        <w:pStyle w:val="BodyText"/>
        <w:spacing w:before="2"/>
        <w:rPr>
          <w:sz w:val="22"/>
        </w:rPr>
      </w:pPr>
    </w:p>
    <w:p w:rsidR="008D5AFF" w:rsidRDefault="00E32CED">
      <w:pPr>
        <w:pStyle w:val="Heading1"/>
        <w:rPr>
          <w:u w:val="none"/>
        </w:rPr>
      </w:pPr>
      <w:r>
        <w:rPr>
          <w:color w:val="0000FF"/>
          <w:u w:val="none"/>
        </w:rPr>
        <w:t>MỤC LỤC CÁC PHỤ LỤC</w:t>
      </w:r>
    </w:p>
    <w:p w:rsidR="008D5AFF" w:rsidRDefault="008D5AFF">
      <w:pPr>
        <w:pStyle w:val="BodyText"/>
        <w:rPr>
          <w:sz w:val="38"/>
        </w:rPr>
      </w:pPr>
    </w:p>
    <w:p w:rsidR="008D5AFF" w:rsidRDefault="008D5AFF">
      <w:pPr>
        <w:pStyle w:val="BodyText"/>
        <w:spacing w:before="6"/>
        <w:rPr>
          <w:sz w:val="50"/>
        </w:rPr>
      </w:pPr>
    </w:p>
    <w:p w:rsidR="008D5AFF" w:rsidRDefault="00E32CED">
      <w:pPr>
        <w:pStyle w:val="BodyText"/>
        <w:ind w:left="247"/>
      </w:pPr>
      <w:r>
        <w:rPr>
          <w:u w:val="single"/>
        </w:rPr>
        <w:t>Phụ lục 1:</w:t>
      </w:r>
      <w:r>
        <w:t xml:space="preserve"> Bản vẽ khảo sát đo vẽ lại hiện trạng</w:t>
      </w:r>
    </w:p>
    <w:p w:rsidR="008D5AFF" w:rsidRDefault="008D5AFF">
      <w:pPr>
        <w:pStyle w:val="BodyText"/>
        <w:rPr>
          <w:sz w:val="20"/>
        </w:rPr>
      </w:pPr>
    </w:p>
    <w:p w:rsidR="008D5AFF" w:rsidRDefault="00E32CED">
      <w:pPr>
        <w:pStyle w:val="BodyText"/>
        <w:spacing w:before="245"/>
        <w:ind w:left="247"/>
      </w:pPr>
      <w:r>
        <w:rPr>
          <w:u w:val="single"/>
        </w:rPr>
        <w:t>Phụ lục 2:</w:t>
      </w:r>
      <w:r>
        <w:t xml:space="preserve"> Kết quả kiểm tra chất lượng vật liệu, kết cấu (g</w:t>
      </w:r>
      <w:r>
        <w:t>ạch, bê tông, vữa..)</w:t>
      </w:r>
    </w:p>
    <w:p w:rsidR="008D5AFF" w:rsidRDefault="008D5AFF">
      <w:pPr>
        <w:pStyle w:val="BodyText"/>
        <w:spacing w:before="5"/>
        <w:rPr>
          <w:sz w:val="19"/>
        </w:rPr>
      </w:pPr>
    </w:p>
    <w:p w:rsidR="008D5AFF" w:rsidRDefault="00E32CED">
      <w:pPr>
        <w:pStyle w:val="BodyText"/>
        <w:spacing w:before="92" w:line="604" w:lineRule="auto"/>
        <w:ind w:left="247" w:right="3457"/>
      </w:pPr>
      <w:r>
        <w:t xml:space="preserve">bằng các phương pháp phá hủy và không phá hủy </w:t>
      </w:r>
      <w:r>
        <w:rPr>
          <w:u w:val="single"/>
        </w:rPr>
        <w:t>Phụ lục 3:</w:t>
      </w:r>
      <w:r>
        <w:t xml:space="preserve"> Kết cấu công trình</w:t>
      </w:r>
    </w:p>
    <w:p w:rsidR="008D5AFF" w:rsidRDefault="00E32CED">
      <w:pPr>
        <w:pStyle w:val="BodyText"/>
        <w:ind w:left="247"/>
      </w:pPr>
      <w:r>
        <w:rPr>
          <w:u w:val="single"/>
        </w:rPr>
        <w:t>Phụ lục 4:</w:t>
      </w:r>
      <w:r>
        <w:t xml:space="preserve"> Bằng cấp, chứng chỉ cán bộ kiểm định</w:t>
      </w:r>
    </w:p>
    <w:p w:rsidR="008D5AFF" w:rsidRDefault="008D5AFF">
      <w:pPr>
        <w:sectPr w:rsidR="008D5AFF">
          <w:pgSz w:w="11910" w:h="16840"/>
          <w:pgMar w:top="1580" w:right="760" w:bottom="280" w:left="1680" w:header="720" w:footer="720" w:gutter="0"/>
          <w:cols w:space="720"/>
        </w:sect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spacing w:before="9"/>
        <w:rPr>
          <w:sz w:val="16"/>
        </w:rPr>
      </w:pPr>
    </w:p>
    <w:p w:rsidR="008D5AFF" w:rsidRDefault="00E32CED">
      <w:pPr>
        <w:pStyle w:val="Heading1"/>
        <w:rPr>
          <w:u w:val="none"/>
        </w:rPr>
      </w:pPr>
      <w:r>
        <w:rPr>
          <w:color w:val="0000FF"/>
          <w:u w:color="0000FF"/>
        </w:rPr>
        <w:t>PHỤ LỤC 1</w:t>
      </w: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spacing w:before="10"/>
      </w:pPr>
    </w:p>
    <w:p w:rsidR="008D5AFF" w:rsidRDefault="00E32CED">
      <w:pPr>
        <w:pStyle w:val="BodyText"/>
        <w:spacing w:before="92"/>
        <w:ind w:left="430" w:right="491"/>
        <w:jc w:val="center"/>
      </w:pPr>
      <w:r>
        <w:rPr>
          <w:color w:val="0000FF"/>
        </w:rPr>
        <w:t>BẢN VẼ KHẢO SÁT ĐO VẼ LẠI HIỆN TRẠNG</w:t>
      </w:r>
    </w:p>
    <w:p w:rsidR="008D5AFF" w:rsidRDefault="008D5AFF">
      <w:pPr>
        <w:jc w:val="center"/>
        <w:sectPr w:rsidR="008D5AFF">
          <w:pgSz w:w="11910" w:h="16840"/>
          <w:pgMar w:top="1580" w:right="760" w:bottom="280" w:left="1680" w:header="720" w:footer="720" w:gutter="0"/>
          <w:cols w:space="720"/>
        </w:sect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spacing w:before="2"/>
        <w:rPr>
          <w:sz w:val="20"/>
        </w:rPr>
      </w:pPr>
    </w:p>
    <w:p w:rsidR="008D5AFF" w:rsidRDefault="00E32CED">
      <w:pPr>
        <w:pStyle w:val="Heading1"/>
        <w:rPr>
          <w:u w:val="none"/>
        </w:rPr>
      </w:pPr>
      <w:r>
        <w:rPr>
          <w:color w:val="0000FF"/>
          <w:u w:color="0000FF"/>
        </w:rPr>
        <w:t>PHỤ LỤC 2</w:t>
      </w: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spacing w:before="10"/>
      </w:pPr>
    </w:p>
    <w:p w:rsidR="008D5AFF" w:rsidRDefault="00E32CED">
      <w:pPr>
        <w:pStyle w:val="BodyText"/>
        <w:spacing w:before="92"/>
        <w:ind w:left="430" w:right="491"/>
        <w:jc w:val="center"/>
      </w:pPr>
      <w:r>
        <w:rPr>
          <w:color w:val="0000FF"/>
        </w:rPr>
        <w:t>KẾT QUẢ KIỂM TRA</w:t>
      </w:r>
    </w:p>
    <w:p w:rsidR="008D5AFF" w:rsidRDefault="008D5AFF">
      <w:pPr>
        <w:pStyle w:val="BodyText"/>
        <w:spacing w:before="2"/>
        <w:rPr>
          <w:sz w:val="41"/>
        </w:rPr>
      </w:pPr>
    </w:p>
    <w:p w:rsidR="008D5AFF" w:rsidRDefault="00E32CED">
      <w:pPr>
        <w:pStyle w:val="BodyText"/>
        <w:spacing w:before="1" w:line="480" w:lineRule="auto"/>
        <w:ind w:left="427" w:right="491"/>
        <w:jc w:val="center"/>
      </w:pPr>
      <w:r>
        <w:rPr>
          <w:color w:val="0000FF"/>
        </w:rPr>
        <w:t>CHẤT LƯỢNG VẬT LIỆU, KẾT CẤU (GẠCH, BÊ TÔNG, VỮA…) BẰNG CÁC PHƯƠNG PHÁP PHÁ HỦY VÀ KHÔNG PHÁ HỦY</w:t>
      </w:r>
    </w:p>
    <w:p w:rsidR="008D5AFF" w:rsidRDefault="008D5AFF">
      <w:pPr>
        <w:spacing w:line="480" w:lineRule="auto"/>
        <w:jc w:val="center"/>
        <w:sectPr w:rsidR="008D5AFF">
          <w:pgSz w:w="11910" w:h="16840"/>
          <w:pgMar w:top="1580" w:right="760" w:bottom="280" w:left="1680" w:header="720" w:footer="720" w:gutter="0"/>
          <w:cols w:space="720"/>
        </w:sectPr>
      </w:pPr>
    </w:p>
    <w:p w:rsidR="008D5AFF" w:rsidRDefault="008D5AFF">
      <w:pPr>
        <w:pStyle w:val="BodyText"/>
        <w:rPr>
          <w:sz w:val="20"/>
        </w:rPr>
      </w:pPr>
    </w:p>
    <w:p w:rsidR="008D5AFF" w:rsidRDefault="008D5AFF">
      <w:pPr>
        <w:pStyle w:val="BodyText"/>
        <w:spacing w:before="10"/>
        <w:rPr>
          <w:sz w:val="23"/>
        </w:rPr>
      </w:pPr>
    </w:p>
    <w:p w:rsidR="008D5AFF" w:rsidRDefault="00E32CED">
      <w:pPr>
        <w:pStyle w:val="Heading1"/>
        <w:rPr>
          <w:u w:val="none"/>
        </w:rPr>
      </w:pPr>
      <w:r>
        <w:rPr>
          <w:color w:val="0000FF"/>
          <w:u w:color="0000FF"/>
        </w:rPr>
        <w:t>PHỤ LỤC 3</w:t>
      </w: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spacing w:before="9"/>
        <w:rPr>
          <w:sz w:val="16"/>
        </w:rPr>
      </w:pPr>
    </w:p>
    <w:p w:rsidR="008D5AFF" w:rsidRDefault="00E32CED">
      <w:pPr>
        <w:pStyle w:val="BodyText"/>
        <w:spacing w:before="92"/>
        <w:ind w:left="430" w:right="491"/>
        <w:jc w:val="center"/>
      </w:pPr>
      <w:r>
        <w:rPr>
          <w:color w:val="0000FF"/>
        </w:rPr>
        <w:t>KẾT CẤU CÔNG TRÌNH</w:t>
      </w:r>
    </w:p>
    <w:p w:rsidR="008D5AFF" w:rsidRDefault="008D5AFF">
      <w:pPr>
        <w:jc w:val="center"/>
        <w:sectPr w:rsidR="008D5AFF">
          <w:pgSz w:w="11910" w:h="16840"/>
          <w:pgMar w:top="1580" w:right="760" w:bottom="280" w:left="1680" w:header="720" w:footer="720" w:gutter="0"/>
          <w:cols w:space="720"/>
        </w:sect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E32CED">
      <w:pPr>
        <w:pStyle w:val="Heading1"/>
        <w:spacing w:before="225"/>
        <w:rPr>
          <w:u w:val="none"/>
        </w:rPr>
      </w:pPr>
      <w:r>
        <w:rPr>
          <w:color w:val="0000FF"/>
          <w:u w:color="0000FF"/>
        </w:rPr>
        <w:t>PHỤ LỤC 4</w:t>
      </w: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rPr>
          <w:sz w:val="20"/>
        </w:rPr>
      </w:pPr>
    </w:p>
    <w:p w:rsidR="008D5AFF" w:rsidRDefault="008D5AFF">
      <w:pPr>
        <w:pStyle w:val="BodyText"/>
        <w:spacing w:before="8"/>
      </w:pPr>
    </w:p>
    <w:p w:rsidR="008D5AFF" w:rsidRDefault="00E32CED">
      <w:pPr>
        <w:pStyle w:val="BodyText"/>
        <w:spacing w:before="92"/>
        <w:ind w:left="427" w:right="491"/>
        <w:jc w:val="center"/>
      </w:pPr>
      <w:r>
        <w:rPr>
          <w:color w:val="0000FF"/>
        </w:rPr>
        <w:t>BẰNG CẤP, CHỨNG CHỈ CÁN BỘ KIỂM ĐỊNH</w:t>
      </w:r>
    </w:p>
    <w:sectPr w:rsidR="008D5AFF">
      <w:pgSz w:w="11910" w:h="16840"/>
      <w:pgMar w:top="1580" w:right="7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19F"/>
    <w:multiLevelType w:val="hybridMultilevel"/>
    <w:tmpl w:val="A76C6250"/>
    <w:lvl w:ilvl="0" w:tplc="1DAA4BB6">
      <w:start w:val="4"/>
      <w:numFmt w:val="upperRoman"/>
      <w:lvlText w:val="%1."/>
      <w:lvlJc w:val="left"/>
      <w:pPr>
        <w:ind w:left="602" w:hanging="356"/>
        <w:jc w:val="left"/>
      </w:pPr>
      <w:rPr>
        <w:rFonts w:ascii="Times New Roman" w:eastAsia="Times New Roman" w:hAnsi="Times New Roman" w:cs="Times New Roman" w:hint="default"/>
        <w:b/>
        <w:bCs/>
        <w:i/>
        <w:spacing w:val="-4"/>
        <w:w w:val="101"/>
        <w:sz w:val="25"/>
        <w:szCs w:val="25"/>
        <w:lang w:val="vi" w:eastAsia="en-US" w:bidi="ar-SA"/>
      </w:rPr>
    </w:lvl>
    <w:lvl w:ilvl="1" w:tplc="EDB040DC">
      <w:numFmt w:val="bullet"/>
      <w:lvlText w:val="•"/>
      <w:lvlJc w:val="left"/>
      <w:pPr>
        <w:ind w:left="1486" w:hanging="356"/>
      </w:pPr>
      <w:rPr>
        <w:rFonts w:hint="default"/>
        <w:lang w:val="vi" w:eastAsia="en-US" w:bidi="ar-SA"/>
      </w:rPr>
    </w:lvl>
    <w:lvl w:ilvl="2" w:tplc="8354D16A">
      <w:numFmt w:val="bullet"/>
      <w:lvlText w:val="•"/>
      <w:lvlJc w:val="left"/>
      <w:pPr>
        <w:ind w:left="2373" w:hanging="356"/>
      </w:pPr>
      <w:rPr>
        <w:rFonts w:hint="default"/>
        <w:lang w:val="vi" w:eastAsia="en-US" w:bidi="ar-SA"/>
      </w:rPr>
    </w:lvl>
    <w:lvl w:ilvl="3" w:tplc="4718F03C">
      <w:numFmt w:val="bullet"/>
      <w:lvlText w:val="•"/>
      <w:lvlJc w:val="left"/>
      <w:pPr>
        <w:ind w:left="3259" w:hanging="356"/>
      </w:pPr>
      <w:rPr>
        <w:rFonts w:hint="default"/>
        <w:lang w:val="vi" w:eastAsia="en-US" w:bidi="ar-SA"/>
      </w:rPr>
    </w:lvl>
    <w:lvl w:ilvl="4" w:tplc="E0A498B8">
      <w:numFmt w:val="bullet"/>
      <w:lvlText w:val="•"/>
      <w:lvlJc w:val="left"/>
      <w:pPr>
        <w:ind w:left="4146" w:hanging="356"/>
      </w:pPr>
      <w:rPr>
        <w:rFonts w:hint="default"/>
        <w:lang w:val="vi" w:eastAsia="en-US" w:bidi="ar-SA"/>
      </w:rPr>
    </w:lvl>
    <w:lvl w:ilvl="5" w:tplc="59044F8E">
      <w:numFmt w:val="bullet"/>
      <w:lvlText w:val="•"/>
      <w:lvlJc w:val="left"/>
      <w:pPr>
        <w:ind w:left="5032" w:hanging="356"/>
      </w:pPr>
      <w:rPr>
        <w:rFonts w:hint="default"/>
        <w:lang w:val="vi" w:eastAsia="en-US" w:bidi="ar-SA"/>
      </w:rPr>
    </w:lvl>
    <w:lvl w:ilvl="6" w:tplc="5712A9B4">
      <w:numFmt w:val="bullet"/>
      <w:lvlText w:val="•"/>
      <w:lvlJc w:val="left"/>
      <w:pPr>
        <w:ind w:left="5919" w:hanging="356"/>
      </w:pPr>
      <w:rPr>
        <w:rFonts w:hint="default"/>
        <w:lang w:val="vi" w:eastAsia="en-US" w:bidi="ar-SA"/>
      </w:rPr>
    </w:lvl>
    <w:lvl w:ilvl="7" w:tplc="C98A6F20">
      <w:numFmt w:val="bullet"/>
      <w:lvlText w:val="•"/>
      <w:lvlJc w:val="left"/>
      <w:pPr>
        <w:ind w:left="6805" w:hanging="356"/>
      </w:pPr>
      <w:rPr>
        <w:rFonts w:hint="default"/>
        <w:lang w:val="vi" w:eastAsia="en-US" w:bidi="ar-SA"/>
      </w:rPr>
    </w:lvl>
    <w:lvl w:ilvl="8" w:tplc="82321CDA">
      <w:numFmt w:val="bullet"/>
      <w:lvlText w:val="•"/>
      <w:lvlJc w:val="left"/>
      <w:pPr>
        <w:ind w:left="7692" w:hanging="356"/>
      </w:pPr>
      <w:rPr>
        <w:rFonts w:hint="default"/>
        <w:lang w:val="vi" w:eastAsia="en-US" w:bidi="ar-SA"/>
      </w:rPr>
    </w:lvl>
  </w:abstractNum>
  <w:abstractNum w:abstractNumId="1" w15:restartNumberingAfterBreak="0">
    <w:nsid w:val="06C72353"/>
    <w:multiLevelType w:val="hybridMultilevel"/>
    <w:tmpl w:val="CCA46498"/>
    <w:lvl w:ilvl="0" w:tplc="ADC4D6F6">
      <w:numFmt w:val="bullet"/>
      <w:lvlText w:val="-"/>
      <w:lvlJc w:val="left"/>
      <w:pPr>
        <w:ind w:left="614" w:hanging="161"/>
      </w:pPr>
      <w:rPr>
        <w:rFonts w:ascii="Times New Roman" w:eastAsia="Times New Roman" w:hAnsi="Times New Roman" w:cs="Times New Roman" w:hint="default"/>
        <w:w w:val="101"/>
        <w:sz w:val="27"/>
        <w:szCs w:val="27"/>
        <w:lang w:val="vi" w:eastAsia="en-US" w:bidi="ar-SA"/>
      </w:rPr>
    </w:lvl>
    <w:lvl w:ilvl="1" w:tplc="35A8BB34">
      <w:numFmt w:val="bullet"/>
      <w:lvlText w:val="•"/>
      <w:lvlJc w:val="left"/>
      <w:pPr>
        <w:ind w:left="1504" w:hanging="161"/>
      </w:pPr>
      <w:rPr>
        <w:rFonts w:hint="default"/>
        <w:lang w:val="vi" w:eastAsia="en-US" w:bidi="ar-SA"/>
      </w:rPr>
    </w:lvl>
    <w:lvl w:ilvl="2" w:tplc="5DB45ABC">
      <w:numFmt w:val="bullet"/>
      <w:lvlText w:val="•"/>
      <w:lvlJc w:val="left"/>
      <w:pPr>
        <w:ind w:left="2389" w:hanging="161"/>
      </w:pPr>
      <w:rPr>
        <w:rFonts w:hint="default"/>
        <w:lang w:val="vi" w:eastAsia="en-US" w:bidi="ar-SA"/>
      </w:rPr>
    </w:lvl>
    <w:lvl w:ilvl="3" w:tplc="5792D57A">
      <w:numFmt w:val="bullet"/>
      <w:lvlText w:val="•"/>
      <w:lvlJc w:val="left"/>
      <w:pPr>
        <w:ind w:left="3273" w:hanging="161"/>
      </w:pPr>
      <w:rPr>
        <w:rFonts w:hint="default"/>
        <w:lang w:val="vi" w:eastAsia="en-US" w:bidi="ar-SA"/>
      </w:rPr>
    </w:lvl>
    <w:lvl w:ilvl="4" w:tplc="32AC51CC">
      <w:numFmt w:val="bullet"/>
      <w:lvlText w:val="•"/>
      <w:lvlJc w:val="left"/>
      <w:pPr>
        <w:ind w:left="4158" w:hanging="161"/>
      </w:pPr>
      <w:rPr>
        <w:rFonts w:hint="default"/>
        <w:lang w:val="vi" w:eastAsia="en-US" w:bidi="ar-SA"/>
      </w:rPr>
    </w:lvl>
    <w:lvl w:ilvl="5" w:tplc="6026E7E0">
      <w:numFmt w:val="bullet"/>
      <w:lvlText w:val="•"/>
      <w:lvlJc w:val="left"/>
      <w:pPr>
        <w:ind w:left="5042" w:hanging="161"/>
      </w:pPr>
      <w:rPr>
        <w:rFonts w:hint="default"/>
        <w:lang w:val="vi" w:eastAsia="en-US" w:bidi="ar-SA"/>
      </w:rPr>
    </w:lvl>
    <w:lvl w:ilvl="6" w:tplc="34C4BF0A">
      <w:numFmt w:val="bullet"/>
      <w:lvlText w:val="•"/>
      <w:lvlJc w:val="left"/>
      <w:pPr>
        <w:ind w:left="5927" w:hanging="161"/>
      </w:pPr>
      <w:rPr>
        <w:rFonts w:hint="default"/>
        <w:lang w:val="vi" w:eastAsia="en-US" w:bidi="ar-SA"/>
      </w:rPr>
    </w:lvl>
    <w:lvl w:ilvl="7" w:tplc="784EB656">
      <w:numFmt w:val="bullet"/>
      <w:lvlText w:val="•"/>
      <w:lvlJc w:val="left"/>
      <w:pPr>
        <w:ind w:left="6811" w:hanging="161"/>
      </w:pPr>
      <w:rPr>
        <w:rFonts w:hint="default"/>
        <w:lang w:val="vi" w:eastAsia="en-US" w:bidi="ar-SA"/>
      </w:rPr>
    </w:lvl>
    <w:lvl w:ilvl="8" w:tplc="A12EE368">
      <w:numFmt w:val="bullet"/>
      <w:lvlText w:val="•"/>
      <w:lvlJc w:val="left"/>
      <w:pPr>
        <w:ind w:left="7696" w:hanging="161"/>
      </w:pPr>
      <w:rPr>
        <w:rFonts w:hint="default"/>
        <w:lang w:val="vi" w:eastAsia="en-US" w:bidi="ar-SA"/>
      </w:rPr>
    </w:lvl>
  </w:abstractNum>
  <w:abstractNum w:abstractNumId="2" w15:restartNumberingAfterBreak="0">
    <w:nsid w:val="1790235E"/>
    <w:multiLevelType w:val="hybridMultilevel"/>
    <w:tmpl w:val="EEFE2BE2"/>
    <w:lvl w:ilvl="0" w:tplc="F4ECA192">
      <w:numFmt w:val="bullet"/>
      <w:lvlText w:val="-"/>
      <w:lvlJc w:val="left"/>
      <w:pPr>
        <w:ind w:left="247" w:hanging="161"/>
      </w:pPr>
      <w:rPr>
        <w:rFonts w:ascii="Times New Roman" w:eastAsia="Times New Roman" w:hAnsi="Times New Roman" w:cs="Times New Roman" w:hint="default"/>
        <w:w w:val="101"/>
        <w:sz w:val="27"/>
        <w:szCs w:val="27"/>
        <w:lang w:val="vi" w:eastAsia="en-US" w:bidi="ar-SA"/>
      </w:rPr>
    </w:lvl>
    <w:lvl w:ilvl="1" w:tplc="C6E6E686">
      <w:numFmt w:val="bullet"/>
      <w:lvlText w:val="•"/>
      <w:lvlJc w:val="left"/>
      <w:pPr>
        <w:ind w:left="1162" w:hanging="161"/>
      </w:pPr>
      <w:rPr>
        <w:rFonts w:hint="default"/>
        <w:lang w:val="vi" w:eastAsia="en-US" w:bidi="ar-SA"/>
      </w:rPr>
    </w:lvl>
    <w:lvl w:ilvl="2" w:tplc="30024456">
      <w:numFmt w:val="bullet"/>
      <w:lvlText w:val="•"/>
      <w:lvlJc w:val="left"/>
      <w:pPr>
        <w:ind w:left="2085" w:hanging="161"/>
      </w:pPr>
      <w:rPr>
        <w:rFonts w:hint="default"/>
        <w:lang w:val="vi" w:eastAsia="en-US" w:bidi="ar-SA"/>
      </w:rPr>
    </w:lvl>
    <w:lvl w:ilvl="3" w:tplc="0A187F2C">
      <w:numFmt w:val="bullet"/>
      <w:lvlText w:val="•"/>
      <w:lvlJc w:val="left"/>
      <w:pPr>
        <w:ind w:left="3007" w:hanging="161"/>
      </w:pPr>
      <w:rPr>
        <w:rFonts w:hint="default"/>
        <w:lang w:val="vi" w:eastAsia="en-US" w:bidi="ar-SA"/>
      </w:rPr>
    </w:lvl>
    <w:lvl w:ilvl="4" w:tplc="306864EC">
      <w:numFmt w:val="bullet"/>
      <w:lvlText w:val="•"/>
      <w:lvlJc w:val="left"/>
      <w:pPr>
        <w:ind w:left="3930" w:hanging="161"/>
      </w:pPr>
      <w:rPr>
        <w:rFonts w:hint="default"/>
        <w:lang w:val="vi" w:eastAsia="en-US" w:bidi="ar-SA"/>
      </w:rPr>
    </w:lvl>
    <w:lvl w:ilvl="5" w:tplc="3DF42AFA">
      <w:numFmt w:val="bullet"/>
      <w:lvlText w:val="•"/>
      <w:lvlJc w:val="left"/>
      <w:pPr>
        <w:ind w:left="4852" w:hanging="161"/>
      </w:pPr>
      <w:rPr>
        <w:rFonts w:hint="default"/>
        <w:lang w:val="vi" w:eastAsia="en-US" w:bidi="ar-SA"/>
      </w:rPr>
    </w:lvl>
    <w:lvl w:ilvl="6" w:tplc="3C528F08">
      <w:numFmt w:val="bullet"/>
      <w:lvlText w:val="•"/>
      <w:lvlJc w:val="left"/>
      <w:pPr>
        <w:ind w:left="5775" w:hanging="161"/>
      </w:pPr>
      <w:rPr>
        <w:rFonts w:hint="default"/>
        <w:lang w:val="vi" w:eastAsia="en-US" w:bidi="ar-SA"/>
      </w:rPr>
    </w:lvl>
    <w:lvl w:ilvl="7" w:tplc="98C09704">
      <w:numFmt w:val="bullet"/>
      <w:lvlText w:val="•"/>
      <w:lvlJc w:val="left"/>
      <w:pPr>
        <w:ind w:left="6697" w:hanging="161"/>
      </w:pPr>
      <w:rPr>
        <w:rFonts w:hint="default"/>
        <w:lang w:val="vi" w:eastAsia="en-US" w:bidi="ar-SA"/>
      </w:rPr>
    </w:lvl>
    <w:lvl w:ilvl="8" w:tplc="DBEA44E0">
      <w:numFmt w:val="bullet"/>
      <w:lvlText w:val="•"/>
      <w:lvlJc w:val="left"/>
      <w:pPr>
        <w:ind w:left="7620" w:hanging="161"/>
      </w:pPr>
      <w:rPr>
        <w:rFonts w:hint="default"/>
        <w:lang w:val="vi" w:eastAsia="en-US" w:bidi="ar-SA"/>
      </w:rPr>
    </w:lvl>
  </w:abstractNum>
  <w:abstractNum w:abstractNumId="3" w15:restartNumberingAfterBreak="0">
    <w:nsid w:val="1AAD0C2F"/>
    <w:multiLevelType w:val="hybridMultilevel"/>
    <w:tmpl w:val="333611E2"/>
    <w:lvl w:ilvl="0" w:tplc="9024562C">
      <w:numFmt w:val="bullet"/>
      <w:lvlText w:val="-"/>
      <w:lvlJc w:val="left"/>
      <w:pPr>
        <w:ind w:left="247" w:hanging="169"/>
      </w:pPr>
      <w:rPr>
        <w:rFonts w:ascii="Times New Roman" w:eastAsia="Times New Roman" w:hAnsi="Times New Roman" w:cs="Times New Roman" w:hint="default"/>
        <w:w w:val="101"/>
        <w:sz w:val="27"/>
        <w:szCs w:val="27"/>
        <w:lang w:val="vi" w:eastAsia="en-US" w:bidi="ar-SA"/>
      </w:rPr>
    </w:lvl>
    <w:lvl w:ilvl="1" w:tplc="6BECC562">
      <w:numFmt w:val="bullet"/>
      <w:lvlText w:val="•"/>
      <w:lvlJc w:val="left"/>
      <w:pPr>
        <w:ind w:left="1640" w:hanging="169"/>
      </w:pPr>
      <w:rPr>
        <w:rFonts w:hint="default"/>
        <w:lang w:val="vi" w:eastAsia="en-US" w:bidi="ar-SA"/>
      </w:rPr>
    </w:lvl>
    <w:lvl w:ilvl="2" w:tplc="D464AA8E">
      <w:numFmt w:val="bullet"/>
      <w:lvlText w:val="•"/>
      <w:lvlJc w:val="left"/>
      <w:pPr>
        <w:ind w:left="1760" w:hanging="169"/>
      </w:pPr>
      <w:rPr>
        <w:rFonts w:hint="default"/>
        <w:lang w:val="vi" w:eastAsia="en-US" w:bidi="ar-SA"/>
      </w:rPr>
    </w:lvl>
    <w:lvl w:ilvl="3" w:tplc="82068090">
      <w:numFmt w:val="bullet"/>
      <w:lvlText w:val="•"/>
      <w:lvlJc w:val="left"/>
      <w:pPr>
        <w:ind w:left="3000" w:hanging="169"/>
      </w:pPr>
      <w:rPr>
        <w:rFonts w:hint="default"/>
        <w:lang w:val="vi" w:eastAsia="en-US" w:bidi="ar-SA"/>
      </w:rPr>
    </w:lvl>
    <w:lvl w:ilvl="4" w:tplc="96025CEE">
      <w:numFmt w:val="bullet"/>
      <w:lvlText w:val="•"/>
      <w:lvlJc w:val="left"/>
      <w:pPr>
        <w:ind w:left="3923" w:hanging="169"/>
      </w:pPr>
      <w:rPr>
        <w:rFonts w:hint="default"/>
        <w:lang w:val="vi" w:eastAsia="en-US" w:bidi="ar-SA"/>
      </w:rPr>
    </w:lvl>
    <w:lvl w:ilvl="5" w:tplc="B114B970">
      <w:numFmt w:val="bullet"/>
      <w:lvlText w:val="•"/>
      <w:lvlJc w:val="left"/>
      <w:pPr>
        <w:ind w:left="4847" w:hanging="169"/>
      </w:pPr>
      <w:rPr>
        <w:rFonts w:hint="default"/>
        <w:lang w:val="vi" w:eastAsia="en-US" w:bidi="ar-SA"/>
      </w:rPr>
    </w:lvl>
    <w:lvl w:ilvl="6" w:tplc="7E10C3CC">
      <w:numFmt w:val="bullet"/>
      <w:lvlText w:val="•"/>
      <w:lvlJc w:val="left"/>
      <w:pPr>
        <w:ind w:left="5770" w:hanging="169"/>
      </w:pPr>
      <w:rPr>
        <w:rFonts w:hint="default"/>
        <w:lang w:val="vi" w:eastAsia="en-US" w:bidi="ar-SA"/>
      </w:rPr>
    </w:lvl>
    <w:lvl w:ilvl="7" w:tplc="08924210">
      <w:numFmt w:val="bullet"/>
      <w:lvlText w:val="•"/>
      <w:lvlJc w:val="left"/>
      <w:pPr>
        <w:ind w:left="6694" w:hanging="169"/>
      </w:pPr>
      <w:rPr>
        <w:rFonts w:hint="default"/>
        <w:lang w:val="vi" w:eastAsia="en-US" w:bidi="ar-SA"/>
      </w:rPr>
    </w:lvl>
    <w:lvl w:ilvl="8" w:tplc="E91C6C6E">
      <w:numFmt w:val="bullet"/>
      <w:lvlText w:val="•"/>
      <w:lvlJc w:val="left"/>
      <w:pPr>
        <w:ind w:left="7618" w:hanging="169"/>
      </w:pPr>
      <w:rPr>
        <w:rFonts w:hint="default"/>
        <w:lang w:val="vi" w:eastAsia="en-US" w:bidi="ar-SA"/>
      </w:rPr>
    </w:lvl>
  </w:abstractNum>
  <w:abstractNum w:abstractNumId="4" w15:restartNumberingAfterBreak="0">
    <w:nsid w:val="20F04F2D"/>
    <w:multiLevelType w:val="hybridMultilevel"/>
    <w:tmpl w:val="56FA4DF0"/>
    <w:lvl w:ilvl="0" w:tplc="77E4C33E">
      <w:start w:val="1"/>
      <w:numFmt w:val="lowerLetter"/>
      <w:lvlText w:val="%1-"/>
      <w:lvlJc w:val="left"/>
      <w:pPr>
        <w:ind w:left="544" w:hanging="298"/>
        <w:jc w:val="left"/>
      </w:pPr>
      <w:rPr>
        <w:rFonts w:ascii="Times New Roman" w:eastAsia="Times New Roman" w:hAnsi="Times New Roman" w:cs="Times New Roman" w:hint="default"/>
        <w:b/>
        <w:bCs/>
        <w:i/>
        <w:w w:val="101"/>
        <w:sz w:val="27"/>
        <w:szCs w:val="27"/>
        <w:lang w:val="vi" w:eastAsia="en-US" w:bidi="ar-SA"/>
      </w:rPr>
    </w:lvl>
    <w:lvl w:ilvl="1" w:tplc="BDD63272">
      <w:numFmt w:val="bullet"/>
      <w:lvlText w:val="•"/>
      <w:lvlJc w:val="left"/>
      <w:pPr>
        <w:ind w:left="1432" w:hanging="298"/>
      </w:pPr>
      <w:rPr>
        <w:rFonts w:hint="default"/>
        <w:lang w:val="vi" w:eastAsia="en-US" w:bidi="ar-SA"/>
      </w:rPr>
    </w:lvl>
    <w:lvl w:ilvl="2" w:tplc="8DB4D2D0">
      <w:numFmt w:val="bullet"/>
      <w:lvlText w:val="•"/>
      <w:lvlJc w:val="left"/>
      <w:pPr>
        <w:ind w:left="2325" w:hanging="298"/>
      </w:pPr>
      <w:rPr>
        <w:rFonts w:hint="default"/>
        <w:lang w:val="vi" w:eastAsia="en-US" w:bidi="ar-SA"/>
      </w:rPr>
    </w:lvl>
    <w:lvl w:ilvl="3" w:tplc="2B5CE518">
      <w:numFmt w:val="bullet"/>
      <w:lvlText w:val="•"/>
      <w:lvlJc w:val="left"/>
      <w:pPr>
        <w:ind w:left="3217" w:hanging="298"/>
      </w:pPr>
      <w:rPr>
        <w:rFonts w:hint="default"/>
        <w:lang w:val="vi" w:eastAsia="en-US" w:bidi="ar-SA"/>
      </w:rPr>
    </w:lvl>
    <w:lvl w:ilvl="4" w:tplc="736A33C0">
      <w:numFmt w:val="bullet"/>
      <w:lvlText w:val="•"/>
      <w:lvlJc w:val="left"/>
      <w:pPr>
        <w:ind w:left="4110" w:hanging="298"/>
      </w:pPr>
      <w:rPr>
        <w:rFonts w:hint="default"/>
        <w:lang w:val="vi" w:eastAsia="en-US" w:bidi="ar-SA"/>
      </w:rPr>
    </w:lvl>
    <w:lvl w:ilvl="5" w:tplc="AAA884DC">
      <w:numFmt w:val="bullet"/>
      <w:lvlText w:val="•"/>
      <w:lvlJc w:val="left"/>
      <w:pPr>
        <w:ind w:left="5002" w:hanging="298"/>
      </w:pPr>
      <w:rPr>
        <w:rFonts w:hint="default"/>
        <w:lang w:val="vi" w:eastAsia="en-US" w:bidi="ar-SA"/>
      </w:rPr>
    </w:lvl>
    <w:lvl w:ilvl="6" w:tplc="52FC1B2A">
      <w:numFmt w:val="bullet"/>
      <w:lvlText w:val="•"/>
      <w:lvlJc w:val="left"/>
      <w:pPr>
        <w:ind w:left="5895" w:hanging="298"/>
      </w:pPr>
      <w:rPr>
        <w:rFonts w:hint="default"/>
        <w:lang w:val="vi" w:eastAsia="en-US" w:bidi="ar-SA"/>
      </w:rPr>
    </w:lvl>
    <w:lvl w:ilvl="7" w:tplc="868E689C">
      <w:numFmt w:val="bullet"/>
      <w:lvlText w:val="•"/>
      <w:lvlJc w:val="left"/>
      <w:pPr>
        <w:ind w:left="6787" w:hanging="298"/>
      </w:pPr>
      <w:rPr>
        <w:rFonts w:hint="default"/>
        <w:lang w:val="vi" w:eastAsia="en-US" w:bidi="ar-SA"/>
      </w:rPr>
    </w:lvl>
    <w:lvl w:ilvl="8" w:tplc="8FB46B6C">
      <w:numFmt w:val="bullet"/>
      <w:lvlText w:val="•"/>
      <w:lvlJc w:val="left"/>
      <w:pPr>
        <w:ind w:left="7680" w:hanging="298"/>
      </w:pPr>
      <w:rPr>
        <w:rFonts w:hint="default"/>
        <w:lang w:val="vi" w:eastAsia="en-US" w:bidi="ar-SA"/>
      </w:rPr>
    </w:lvl>
  </w:abstractNum>
  <w:abstractNum w:abstractNumId="5" w15:restartNumberingAfterBreak="0">
    <w:nsid w:val="32FD5C98"/>
    <w:multiLevelType w:val="hybridMultilevel"/>
    <w:tmpl w:val="135E3BE0"/>
    <w:lvl w:ilvl="0" w:tplc="7BE8D3BC">
      <w:numFmt w:val="bullet"/>
      <w:lvlText w:val="-"/>
      <w:lvlJc w:val="left"/>
      <w:pPr>
        <w:ind w:left="247" w:hanging="166"/>
      </w:pPr>
      <w:rPr>
        <w:rFonts w:ascii="Times New Roman" w:eastAsia="Times New Roman" w:hAnsi="Times New Roman" w:cs="Times New Roman" w:hint="default"/>
        <w:w w:val="101"/>
        <w:sz w:val="27"/>
        <w:szCs w:val="27"/>
        <w:lang w:val="vi" w:eastAsia="en-US" w:bidi="ar-SA"/>
      </w:rPr>
    </w:lvl>
    <w:lvl w:ilvl="1" w:tplc="72165682">
      <w:numFmt w:val="bullet"/>
      <w:lvlText w:val="•"/>
      <w:lvlJc w:val="left"/>
      <w:pPr>
        <w:ind w:left="1162" w:hanging="166"/>
      </w:pPr>
      <w:rPr>
        <w:rFonts w:hint="default"/>
        <w:lang w:val="vi" w:eastAsia="en-US" w:bidi="ar-SA"/>
      </w:rPr>
    </w:lvl>
    <w:lvl w:ilvl="2" w:tplc="4FBC6E88">
      <w:numFmt w:val="bullet"/>
      <w:lvlText w:val="•"/>
      <w:lvlJc w:val="left"/>
      <w:pPr>
        <w:ind w:left="2085" w:hanging="166"/>
      </w:pPr>
      <w:rPr>
        <w:rFonts w:hint="default"/>
        <w:lang w:val="vi" w:eastAsia="en-US" w:bidi="ar-SA"/>
      </w:rPr>
    </w:lvl>
    <w:lvl w:ilvl="3" w:tplc="D66C8A48">
      <w:numFmt w:val="bullet"/>
      <w:lvlText w:val="•"/>
      <w:lvlJc w:val="left"/>
      <w:pPr>
        <w:ind w:left="3007" w:hanging="166"/>
      </w:pPr>
      <w:rPr>
        <w:rFonts w:hint="default"/>
        <w:lang w:val="vi" w:eastAsia="en-US" w:bidi="ar-SA"/>
      </w:rPr>
    </w:lvl>
    <w:lvl w:ilvl="4" w:tplc="9216BE82">
      <w:numFmt w:val="bullet"/>
      <w:lvlText w:val="•"/>
      <w:lvlJc w:val="left"/>
      <w:pPr>
        <w:ind w:left="3930" w:hanging="166"/>
      </w:pPr>
      <w:rPr>
        <w:rFonts w:hint="default"/>
        <w:lang w:val="vi" w:eastAsia="en-US" w:bidi="ar-SA"/>
      </w:rPr>
    </w:lvl>
    <w:lvl w:ilvl="5" w:tplc="0A5023AA">
      <w:numFmt w:val="bullet"/>
      <w:lvlText w:val="•"/>
      <w:lvlJc w:val="left"/>
      <w:pPr>
        <w:ind w:left="4852" w:hanging="166"/>
      </w:pPr>
      <w:rPr>
        <w:rFonts w:hint="default"/>
        <w:lang w:val="vi" w:eastAsia="en-US" w:bidi="ar-SA"/>
      </w:rPr>
    </w:lvl>
    <w:lvl w:ilvl="6" w:tplc="92F2B956">
      <w:numFmt w:val="bullet"/>
      <w:lvlText w:val="•"/>
      <w:lvlJc w:val="left"/>
      <w:pPr>
        <w:ind w:left="5775" w:hanging="166"/>
      </w:pPr>
      <w:rPr>
        <w:rFonts w:hint="default"/>
        <w:lang w:val="vi" w:eastAsia="en-US" w:bidi="ar-SA"/>
      </w:rPr>
    </w:lvl>
    <w:lvl w:ilvl="7" w:tplc="CAC0D28C">
      <w:numFmt w:val="bullet"/>
      <w:lvlText w:val="•"/>
      <w:lvlJc w:val="left"/>
      <w:pPr>
        <w:ind w:left="6697" w:hanging="166"/>
      </w:pPr>
      <w:rPr>
        <w:rFonts w:hint="default"/>
        <w:lang w:val="vi" w:eastAsia="en-US" w:bidi="ar-SA"/>
      </w:rPr>
    </w:lvl>
    <w:lvl w:ilvl="8" w:tplc="C6C623AE">
      <w:numFmt w:val="bullet"/>
      <w:lvlText w:val="•"/>
      <w:lvlJc w:val="left"/>
      <w:pPr>
        <w:ind w:left="7620" w:hanging="166"/>
      </w:pPr>
      <w:rPr>
        <w:rFonts w:hint="default"/>
        <w:lang w:val="vi" w:eastAsia="en-US" w:bidi="ar-SA"/>
      </w:rPr>
    </w:lvl>
  </w:abstractNum>
  <w:abstractNum w:abstractNumId="6" w15:restartNumberingAfterBreak="0">
    <w:nsid w:val="41FF1DEA"/>
    <w:multiLevelType w:val="hybridMultilevel"/>
    <w:tmpl w:val="94564730"/>
    <w:lvl w:ilvl="0" w:tplc="5EE4B376">
      <w:numFmt w:val="bullet"/>
      <w:lvlText w:val="–"/>
      <w:lvlJc w:val="left"/>
      <w:pPr>
        <w:ind w:left="307" w:hanging="190"/>
      </w:pPr>
      <w:rPr>
        <w:rFonts w:ascii="Times New Roman" w:eastAsia="Times New Roman" w:hAnsi="Times New Roman" w:cs="Times New Roman" w:hint="default"/>
        <w:w w:val="100"/>
        <w:sz w:val="25"/>
        <w:szCs w:val="25"/>
        <w:lang w:val="vi" w:eastAsia="en-US" w:bidi="ar-SA"/>
      </w:rPr>
    </w:lvl>
    <w:lvl w:ilvl="1" w:tplc="5FDACA86">
      <w:numFmt w:val="bullet"/>
      <w:lvlText w:val="•"/>
      <w:lvlJc w:val="left"/>
      <w:pPr>
        <w:ind w:left="1063" w:hanging="190"/>
      </w:pPr>
      <w:rPr>
        <w:rFonts w:hint="default"/>
        <w:lang w:val="vi" w:eastAsia="en-US" w:bidi="ar-SA"/>
      </w:rPr>
    </w:lvl>
    <w:lvl w:ilvl="2" w:tplc="330018C2">
      <w:numFmt w:val="bullet"/>
      <w:lvlText w:val="•"/>
      <w:lvlJc w:val="left"/>
      <w:pPr>
        <w:ind w:left="1826" w:hanging="190"/>
      </w:pPr>
      <w:rPr>
        <w:rFonts w:hint="default"/>
        <w:lang w:val="vi" w:eastAsia="en-US" w:bidi="ar-SA"/>
      </w:rPr>
    </w:lvl>
    <w:lvl w:ilvl="3" w:tplc="3FFACE06">
      <w:numFmt w:val="bullet"/>
      <w:lvlText w:val="•"/>
      <w:lvlJc w:val="left"/>
      <w:pPr>
        <w:ind w:left="2590" w:hanging="190"/>
      </w:pPr>
      <w:rPr>
        <w:rFonts w:hint="default"/>
        <w:lang w:val="vi" w:eastAsia="en-US" w:bidi="ar-SA"/>
      </w:rPr>
    </w:lvl>
    <w:lvl w:ilvl="4" w:tplc="5CD2695C">
      <w:numFmt w:val="bullet"/>
      <w:lvlText w:val="•"/>
      <w:lvlJc w:val="left"/>
      <w:pPr>
        <w:ind w:left="3353" w:hanging="190"/>
      </w:pPr>
      <w:rPr>
        <w:rFonts w:hint="default"/>
        <w:lang w:val="vi" w:eastAsia="en-US" w:bidi="ar-SA"/>
      </w:rPr>
    </w:lvl>
    <w:lvl w:ilvl="5" w:tplc="62E8FBDA">
      <w:numFmt w:val="bullet"/>
      <w:lvlText w:val="•"/>
      <w:lvlJc w:val="left"/>
      <w:pPr>
        <w:ind w:left="4117" w:hanging="190"/>
      </w:pPr>
      <w:rPr>
        <w:rFonts w:hint="default"/>
        <w:lang w:val="vi" w:eastAsia="en-US" w:bidi="ar-SA"/>
      </w:rPr>
    </w:lvl>
    <w:lvl w:ilvl="6" w:tplc="76EA495A">
      <w:numFmt w:val="bullet"/>
      <w:lvlText w:val="•"/>
      <w:lvlJc w:val="left"/>
      <w:pPr>
        <w:ind w:left="4880" w:hanging="190"/>
      </w:pPr>
      <w:rPr>
        <w:rFonts w:hint="default"/>
        <w:lang w:val="vi" w:eastAsia="en-US" w:bidi="ar-SA"/>
      </w:rPr>
    </w:lvl>
    <w:lvl w:ilvl="7" w:tplc="6F58DD32">
      <w:numFmt w:val="bullet"/>
      <w:lvlText w:val="•"/>
      <w:lvlJc w:val="left"/>
      <w:pPr>
        <w:ind w:left="5644" w:hanging="190"/>
      </w:pPr>
      <w:rPr>
        <w:rFonts w:hint="default"/>
        <w:lang w:val="vi" w:eastAsia="en-US" w:bidi="ar-SA"/>
      </w:rPr>
    </w:lvl>
    <w:lvl w:ilvl="8" w:tplc="77E4CA1A">
      <w:numFmt w:val="bullet"/>
      <w:lvlText w:val="•"/>
      <w:lvlJc w:val="left"/>
      <w:pPr>
        <w:ind w:left="6407" w:hanging="190"/>
      </w:pPr>
      <w:rPr>
        <w:rFonts w:hint="default"/>
        <w:lang w:val="vi" w:eastAsia="en-US" w:bidi="ar-SA"/>
      </w:rPr>
    </w:lvl>
  </w:abstractNum>
  <w:abstractNum w:abstractNumId="7" w15:restartNumberingAfterBreak="0">
    <w:nsid w:val="431B2450"/>
    <w:multiLevelType w:val="hybridMultilevel"/>
    <w:tmpl w:val="8DB005B0"/>
    <w:lvl w:ilvl="0" w:tplc="68C4A900">
      <w:start w:val="1"/>
      <w:numFmt w:val="lowerLetter"/>
      <w:lvlText w:val="%1."/>
      <w:lvlJc w:val="left"/>
      <w:pPr>
        <w:ind w:left="247" w:hanging="279"/>
        <w:jc w:val="left"/>
      </w:pPr>
      <w:rPr>
        <w:rFonts w:ascii="Times New Roman" w:eastAsia="Times New Roman" w:hAnsi="Times New Roman" w:cs="Times New Roman" w:hint="default"/>
        <w:w w:val="101"/>
        <w:sz w:val="27"/>
        <w:szCs w:val="27"/>
        <w:lang w:val="vi" w:eastAsia="en-US" w:bidi="ar-SA"/>
      </w:rPr>
    </w:lvl>
    <w:lvl w:ilvl="1" w:tplc="DB8AECC8">
      <w:numFmt w:val="bullet"/>
      <w:lvlText w:val="•"/>
      <w:lvlJc w:val="left"/>
      <w:pPr>
        <w:ind w:left="1162" w:hanging="279"/>
      </w:pPr>
      <w:rPr>
        <w:rFonts w:hint="default"/>
        <w:lang w:val="vi" w:eastAsia="en-US" w:bidi="ar-SA"/>
      </w:rPr>
    </w:lvl>
    <w:lvl w:ilvl="2" w:tplc="66F8C710">
      <w:numFmt w:val="bullet"/>
      <w:lvlText w:val="•"/>
      <w:lvlJc w:val="left"/>
      <w:pPr>
        <w:ind w:left="2085" w:hanging="279"/>
      </w:pPr>
      <w:rPr>
        <w:rFonts w:hint="default"/>
        <w:lang w:val="vi" w:eastAsia="en-US" w:bidi="ar-SA"/>
      </w:rPr>
    </w:lvl>
    <w:lvl w:ilvl="3" w:tplc="5B181B64">
      <w:numFmt w:val="bullet"/>
      <w:lvlText w:val="•"/>
      <w:lvlJc w:val="left"/>
      <w:pPr>
        <w:ind w:left="3007" w:hanging="279"/>
      </w:pPr>
      <w:rPr>
        <w:rFonts w:hint="default"/>
        <w:lang w:val="vi" w:eastAsia="en-US" w:bidi="ar-SA"/>
      </w:rPr>
    </w:lvl>
    <w:lvl w:ilvl="4" w:tplc="2DA6ACB2">
      <w:numFmt w:val="bullet"/>
      <w:lvlText w:val="•"/>
      <w:lvlJc w:val="left"/>
      <w:pPr>
        <w:ind w:left="3930" w:hanging="279"/>
      </w:pPr>
      <w:rPr>
        <w:rFonts w:hint="default"/>
        <w:lang w:val="vi" w:eastAsia="en-US" w:bidi="ar-SA"/>
      </w:rPr>
    </w:lvl>
    <w:lvl w:ilvl="5" w:tplc="CFF69D66">
      <w:numFmt w:val="bullet"/>
      <w:lvlText w:val="•"/>
      <w:lvlJc w:val="left"/>
      <w:pPr>
        <w:ind w:left="4852" w:hanging="279"/>
      </w:pPr>
      <w:rPr>
        <w:rFonts w:hint="default"/>
        <w:lang w:val="vi" w:eastAsia="en-US" w:bidi="ar-SA"/>
      </w:rPr>
    </w:lvl>
    <w:lvl w:ilvl="6" w:tplc="C84CA324">
      <w:numFmt w:val="bullet"/>
      <w:lvlText w:val="•"/>
      <w:lvlJc w:val="left"/>
      <w:pPr>
        <w:ind w:left="5775" w:hanging="279"/>
      </w:pPr>
      <w:rPr>
        <w:rFonts w:hint="default"/>
        <w:lang w:val="vi" w:eastAsia="en-US" w:bidi="ar-SA"/>
      </w:rPr>
    </w:lvl>
    <w:lvl w:ilvl="7" w:tplc="15466518">
      <w:numFmt w:val="bullet"/>
      <w:lvlText w:val="•"/>
      <w:lvlJc w:val="left"/>
      <w:pPr>
        <w:ind w:left="6697" w:hanging="279"/>
      </w:pPr>
      <w:rPr>
        <w:rFonts w:hint="default"/>
        <w:lang w:val="vi" w:eastAsia="en-US" w:bidi="ar-SA"/>
      </w:rPr>
    </w:lvl>
    <w:lvl w:ilvl="8" w:tplc="CDDE6698">
      <w:numFmt w:val="bullet"/>
      <w:lvlText w:val="•"/>
      <w:lvlJc w:val="left"/>
      <w:pPr>
        <w:ind w:left="7620" w:hanging="279"/>
      </w:pPr>
      <w:rPr>
        <w:rFonts w:hint="default"/>
        <w:lang w:val="vi" w:eastAsia="en-US" w:bidi="ar-SA"/>
      </w:rPr>
    </w:lvl>
  </w:abstractNum>
  <w:abstractNum w:abstractNumId="8" w15:restartNumberingAfterBreak="0">
    <w:nsid w:val="63C07A46"/>
    <w:multiLevelType w:val="hybridMultilevel"/>
    <w:tmpl w:val="6804DC4A"/>
    <w:lvl w:ilvl="0" w:tplc="C1B6F798">
      <w:start w:val="1"/>
      <w:numFmt w:val="lowerLetter"/>
      <w:lvlText w:val="%1)"/>
      <w:lvlJc w:val="left"/>
      <w:pPr>
        <w:ind w:left="547" w:hanging="301"/>
        <w:jc w:val="left"/>
      </w:pPr>
      <w:rPr>
        <w:rFonts w:ascii="Times New Roman" w:eastAsia="Times New Roman" w:hAnsi="Times New Roman" w:cs="Times New Roman" w:hint="default"/>
        <w:w w:val="100"/>
        <w:sz w:val="25"/>
        <w:szCs w:val="25"/>
        <w:lang w:val="vi" w:eastAsia="en-US" w:bidi="ar-SA"/>
      </w:rPr>
    </w:lvl>
    <w:lvl w:ilvl="1" w:tplc="2932C378">
      <w:numFmt w:val="bullet"/>
      <w:lvlText w:val="•"/>
      <w:lvlJc w:val="left"/>
      <w:pPr>
        <w:ind w:left="1432" w:hanging="301"/>
      </w:pPr>
      <w:rPr>
        <w:rFonts w:hint="default"/>
        <w:lang w:val="vi" w:eastAsia="en-US" w:bidi="ar-SA"/>
      </w:rPr>
    </w:lvl>
    <w:lvl w:ilvl="2" w:tplc="841A5D08">
      <w:numFmt w:val="bullet"/>
      <w:lvlText w:val="•"/>
      <w:lvlJc w:val="left"/>
      <w:pPr>
        <w:ind w:left="2325" w:hanging="301"/>
      </w:pPr>
      <w:rPr>
        <w:rFonts w:hint="default"/>
        <w:lang w:val="vi" w:eastAsia="en-US" w:bidi="ar-SA"/>
      </w:rPr>
    </w:lvl>
    <w:lvl w:ilvl="3" w:tplc="659ED05A">
      <w:numFmt w:val="bullet"/>
      <w:lvlText w:val="•"/>
      <w:lvlJc w:val="left"/>
      <w:pPr>
        <w:ind w:left="3217" w:hanging="301"/>
      </w:pPr>
      <w:rPr>
        <w:rFonts w:hint="default"/>
        <w:lang w:val="vi" w:eastAsia="en-US" w:bidi="ar-SA"/>
      </w:rPr>
    </w:lvl>
    <w:lvl w:ilvl="4" w:tplc="C67636C4">
      <w:numFmt w:val="bullet"/>
      <w:lvlText w:val="•"/>
      <w:lvlJc w:val="left"/>
      <w:pPr>
        <w:ind w:left="4110" w:hanging="301"/>
      </w:pPr>
      <w:rPr>
        <w:rFonts w:hint="default"/>
        <w:lang w:val="vi" w:eastAsia="en-US" w:bidi="ar-SA"/>
      </w:rPr>
    </w:lvl>
    <w:lvl w:ilvl="5" w:tplc="49D83F48">
      <w:numFmt w:val="bullet"/>
      <w:lvlText w:val="•"/>
      <w:lvlJc w:val="left"/>
      <w:pPr>
        <w:ind w:left="5002" w:hanging="301"/>
      </w:pPr>
      <w:rPr>
        <w:rFonts w:hint="default"/>
        <w:lang w:val="vi" w:eastAsia="en-US" w:bidi="ar-SA"/>
      </w:rPr>
    </w:lvl>
    <w:lvl w:ilvl="6" w:tplc="3AF2A006">
      <w:numFmt w:val="bullet"/>
      <w:lvlText w:val="•"/>
      <w:lvlJc w:val="left"/>
      <w:pPr>
        <w:ind w:left="5895" w:hanging="301"/>
      </w:pPr>
      <w:rPr>
        <w:rFonts w:hint="default"/>
        <w:lang w:val="vi" w:eastAsia="en-US" w:bidi="ar-SA"/>
      </w:rPr>
    </w:lvl>
    <w:lvl w:ilvl="7" w:tplc="99969188">
      <w:numFmt w:val="bullet"/>
      <w:lvlText w:val="•"/>
      <w:lvlJc w:val="left"/>
      <w:pPr>
        <w:ind w:left="6787" w:hanging="301"/>
      </w:pPr>
      <w:rPr>
        <w:rFonts w:hint="default"/>
        <w:lang w:val="vi" w:eastAsia="en-US" w:bidi="ar-SA"/>
      </w:rPr>
    </w:lvl>
    <w:lvl w:ilvl="8" w:tplc="7B8C3C08">
      <w:numFmt w:val="bullet"/>
      <w:lvlText w:val="•"/>
      <w:lvlJc w:val="left"/>
      <w:pPr>
        <w:ind w:left="7680" w:hanging="301"/>
      </w:pPr>
      <w:rPr>
        <w:rFonts w:hint="default"/>
        <w:lang w:val="vi" w:eastAsia="en-US" w:bidi="ar-SA"/>
      </w:rPr>
    </w:lvl>
  </w:abstractNum>
  <w:num w:numId="1">
    <w:abstractNumId w:val="7"/>
  </w:num>
  <w:num w:numId="2">
    <w:abstractNumId w:val="4"/>
  </w:num>
  <w:num w:numId="3">
    <w:abstractNumId w:val="5"/>
  </w:num>
  <w:num w:numId="4">
    <w:abstractNumId w:val="1"/>
  </w:num>
  <w:num w:numId="5">
    <w:abstractNumId w:val="8"/>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D5AFF"/>
    <w:rsid w:val="00533B8B"/>
    <w:rsid w:val="008D5AFF"/>
    <w:rsid w:val="00E3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0FC313C"/>
  <w15:docId w15:val="{2BCA170C-2EB5-4DAD-B5D0-BD3EB275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6"/>
      <w:ind w:left="426" w:right="491"/>
      <w:jc w:val="center"/>
      <w:outlineLvl w:val="0"/>
    </w:pPr>
    <w:rPr>
      <w:sz w:val="35"/>
      <w:szCs w:val="35"/>
      <w:u w:val="single" w:color="000000"/>
    </w:rPr>
  </w:style>
  <w:style w:type="paragraph" w:styleId="Heading2">
    <w:name w:val="heading 2"/>
    <w:basedOn w:val="Normal"/>
    <w:uiPriority w:val="1"/>
    <w:qFormat/>
    <w:pPr>
      <w:ind w:left="247"/>
      <w:outlineLvl w:val="1"/>
    </w:pPr>
    <w:rPr>
      <w:b/>
      <w:bCs/>
      <w:sz w:val="27"/>
      <w:szCs w:val="27"/>
    </w:rPr>
  </w:style>
  <w:style w:type="paragraph" w:styleId="Heading3">
    <w:name w:val="heading 3"/>
    <w:basedOn w:val="Normal"/>
    <w:uiPriority w:val="1"/>
    <w:qFormat/>
    <w:pPr>
      <w:spacing w:before="165"/>
      <w:ind w:left="247"/>
      <w:jc w:val="both"/>
      <w:outlineLvl w:val="2"/>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222"/>
      <w:ind w:left="2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3169</Words>
  <Characters>18066</Characters>
  <Application>Microsoft Office Word</Application>
  <DocSecurity>0</DocSecurity>
  <Lines>150</Lines>
  <Paragraphs>42</Paragraphs>
  <ScaleCrop>false</ScaleCrop>
  <Company>Microsoft</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2021-09-03T08:06:00Z</dcterms:created>
  <dcterms:modified xsi:type="dcterms:W3CDTF">2022-06-22T07:53:00Z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LastSaved">
    <vt:filetime>2021-09-03T00:00:00Z</vt:filetime>
  </property>
</Properties>
</file>